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滨海新区户籍对应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可填报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志愿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学校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范围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96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5"/>
        <w:gridCol w:w="4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户籍区域</w:t>
            </w:r>
          </w:p>
        </w:tc>
        <w:tc>
          <w:tcPr>
            <w:tcW w:w="3905" w:type="dxa"/>
            <w:tcBorders>
              <w:top w:val="single" w:color="auto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第一志愿学校（任选一所）</w:t>
            </w:r>
          </w:p>
        </w:tc>
        <w:tc>
          <w:tcPr>
            <w:tcW w:w="4054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第二志愿学校（任选一所）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restart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塘沽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东疆港</w:t>
            </w:r>
          </w:p>
        </w:tc>
        <w:tc>
          <w:tcPr>
            <w:tcW w:w="390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塘沽第一中学</w:t>
            </w:r>
          </w:p>
        </w:tc>
        <w:tc>
          <w:tcPr>
            <w:tcW w:w="4054" w:type="dxa"/>
            <w:tcBorders>
              <w:top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塘沽第三中学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实验中学滨海学校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塘沽渤海石油第一中学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塘沽紫云中学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汉沽第一中学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实验中学滨海育华学校</w:t>
            </w:r>
          </w:p>
        </w:tc>
        <w:tc>
          <w:tcPr>
            <w:tcW w:w="4054" w:type="dxa"/>
            <w:tcBorders>
              <w:bottom w:val="single" w:color="000000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汉沽第一中学</w:t>
            </w:r>
          </w:p>
        </w:tc>
        <w:tc>
          <w:tcPr>
            <w:tcW w:w="4054" w:type="dxa"/>
            <w:tcBorders>
              <w:top w:val="single" w:color="000000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大港油田德远高级中学（民办）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大港油田实验中学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泰达枫叶学校（民办）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塘沽第十三中学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天津海嘉学校（民办）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塘沽第二中学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天津汉德高中（民办）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塘沽第三中学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天科高级中学（民办）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塘沽渤海石油第一中学</w:t>
            </w:r>
          </w:p>
        </w:tc>
        <w:tc>
          <w:tcPr>
            <w:tcW w:w="4054" w:type="dxa"/>
            <w:tcBorders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博洋高级中学（民办）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restart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汉沽</w:t>
            </w:r>
          </w:p>
        </w:tc>
        <w:tc>
          <w:tcPr>
            <w:tcW w:w="390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汉沽第一中学</w:t>
            </w:r>
          </w:p>
        </w:tc>
        <w:tc>
          <w:tcPr>
            <w:tcW w:w="4054" w:type="dxa"/>
            <w:tcBorders>
              <w:top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汉沽第六中学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大港油田实验中学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田家炳中学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大港油田德远高级中学（民办）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汉沽第六中学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泰达枫叶学校（民办）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天津海嘉学校（民办）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天津汉德高中（民办）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天科高级中学（民办）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054" w:type="dxa"/>
            <w:tcBorders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博洋高级中学（民办）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restart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大港</w:t>
            </w:r>
          </w:p>
        </w:tc>
        <w:tc>
          <w:tcPr>
            <w:tcW w:w="390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大港第一中学</w:t>
            </w:r>
          </w:p>
        </w:tc>
        <w:tc>
          <w:tcPr>
            <w:tcW w:w="4054" w:type="dxa"/>
            <w:tcBorders>
              <w:top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大港第八中学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汉沽第一中学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汉沽第一中学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大港油田实验中学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大港第三中学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大港油田德远高级中学（民办）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大港实验中学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泰达枫叶学校（民办）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大港第八中学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天津海嘉学校（民办）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大港太平村中学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天津汉德高中（民办）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天科高级中学（民办）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bottom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054" w:type="dxa"/>
            <w:tcBorders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博洋高级中学（民办）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restart"/>
            <w:tcBorders>
              <w:top w:val="single" w:color="auto" w:sz="12" w:space="0"/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油田</w:t>
            </w:r>
          </w:p>
        </w:tc>
        <w:tc>
          <w:tcPr>
            <w:tcW w:w="390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大港油田实验中学</w:t>
            </w:r>
          </w:p>
        </w:tc>
        <w:tc>
          <w:tcPr>
            <w:tcW w:w="4054" w:type="dxa"/>
            <w:tcBorders>
              <w:top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汉沽第一中学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汉沽第一中学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大港油田第一中学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大港油田德远高级中学（民办）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大港油田第三中学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泰达枫叶学校（民办）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大港油田第二中学</w:t>
            </w: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天津海嘉学校（民办）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天津汉德高中（民办）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54" w:type="dxa"/>
            <w:tcBorders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天科高级中学（民办）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08" w:type="dxa"/>
            <w:vMerge w:val="continue"/>
            <w:tcBorders>
              <w:left w:val="single" w:color="auto" w:sz="12" w:space="0"/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0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054" w:type="dxa"/>
            <w:tcBorders>
              <w:bottom w:val="single" w:color="000000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博洋高级中学（民办）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907" w:right="1531" w:bottom="5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DJjNjVkYjYwZDkyMjY5NDkwNzQzYzgxMzEyN2IifQ=="/>
  </w:docVars>
  <w:rsids>
    <w:rsidRoot w:val="00000000"/>
    <w:rsid w:val="0E785106"/>
    <w:rsid w:val="2A42551A"/>
    <w:rsid w:val="308C5B0D"/>
    <w:rsid w:val="47775903"/>
    <w:rsid w:val="7F7E8787"/>
    <w:rsid w:val="B2DF3761"/>
    <w:rsid w:val="F3F9B4A8"/>
    <w:rsid w:val="FBDFF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2">
    <w:name w:val="批注框文本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11"/>
    <w:basedOn w:val="9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天津市教育委员会</Company>
  <Pages>1</Pages>
  <Words>593</Words>
  <Characters>593</Characters>
  <Paragraphs>331</Paragraphs>
  <TotalTime>1</TotalTime>
  <ScaleCrop>false</ScaleCrop>
  <LinksUpToDate>false</LinksUpToDate>
  <CharactersWithSpaces>593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2021-08-14T02:35:00Z</dcterms:created>
  <dc:creator>User</dc:creator>
  <cp:lastModifiedBy>李佳</cp:lastModifiedBy>
  <cp:lastPrinted>2025-12-11T07:58:00Z</cp:lastPrinted>
  <dcterms:modified xsi:type="dcterms:W3CDTF">2025-12-17T16:25:11Z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77b5e18d4393406a9b3617c886b5a600_23</vt:lpwstr>
  </property>
  <property fmtid="{D5CDD505-2E9C-101B-9397-08002B2CF9AE}" pid="4" name="KSOTemplateDocerSaveRecord">
    <vt:lpwstr>eyJoZGlkIjoiZmMzMWE1NjYwYTExZTZhOGE3NWEwMjMyZTlmMzJjY2UifQ==</vt:lpwstr>
  </property>
</Properties>
</file>