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级具有滨海新区户籍在外省市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普通高中就读申请转入学生报名二维码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家长朋友们：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您好，转学登记应为学生监护人本人申请并操作，严禁他人代登记，如有违规，一经查实，将取消该学生本次登记资格。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具有滨海新区（塘沽（含东疆港）、汉沽、大港、油田）户籍的学生，请按照户籍所在区域选择对应的二维码，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通过微信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扫描或识别的方式进行报名，一名学生只能填报一次，严禁重复报名，填报时间为2026年1月12日9:00～2026年1月25日16:00，到期自动关闭报名通道。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请各位家长在转学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全过程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期间，保持报名时登记的手机号通信畅通。如学生报名信息有误，工作人员将于报名申请提交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个工作日内通过电话沟通的方式进行核实。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原则上，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个工作日内未接到电话的学生视为报名成功，后续可于2026年1月31日正常进入到现场填报志愿的环节。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若因家长个人原因造成的误填、错填，导致转学过程受到影响，将由家长自行承担责任。感谢您的理解与配合。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塘沽（含东疆港）区域申请转入学生报名二维码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1637030</wp:posOffset>
            </wp:positionH>
            <wp:positionV relativeFrom="paragraph">
              <wp:posOffset>135255</wp:posOffset>
            </wp:positionV>
            <wp:extent cx="1891030" cy="2155825"/>
            <wp:effectExtent l="0" t="0" r="13970" b="15875"/>
            <wp:wrapSquare wrapText="bothSides"/>
            <wp:docPr id="1" name="图片 1" descr="0c50ec738b81f569fb204c69283e400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50ec738b81f569fb204c69283e4002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汉沽区域申请转入学生报名二维码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883410" cy="2221230"/>
            <wp:effectExtent l="0" t="0" r="2540" b="7620"/>
            <wp:docPr id="2" name="图片 2" descr="755b13b12b9039b4dfaffce0a0078ac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5b13b12b9039b4dfaffce0a0078ace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大港区域申请转入学生报名二维码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823720" cy="2152015"/>
            <wp:effectExtent l="0" t="0" r="5080" b="635"/>
            <wp:docPr id="4" name="图片 4" descr="46a940562feb8222dccc8e2013397f8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6a940562feb8222dccc8e2013397f81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215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油田区域申请转入学生报名二维码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871980" cy="2214245"/>
            <wp:effectExtent l="0" t="0" r="13970" b="14605"/>
            <wp:docPr id="5" name="图片 5" descr="05ace889b2c35bfe887a32322912424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5ace889b2c35bfe887a323229124248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DJjNjVkYjYwZDkyMjY5NDkwNzQzYzgxMzEyN2IifQ=="/>
  </w:docVars>
  <w:rsids>
    <w:rsidRoot w:val="00000000"/>
    <w:rsid w:val="07A57983"/>
    <w:rsid w:val="08A32911"/>
    <w:rsid w:val="0C9F1BB2"/>
    <w:rsid w:val="12C35748"/>
    <w:rsid w:val="134F220C"/>
    <w:rsid w:val="19BB08C0"/>
    <w:rsid w:val="19BD7225"/>
    <w:rsid w:val="2EE37044"/>
    <w:rsid w:val="33C208A2"/>
    <w:rsid w:val="379E11AD"/>
    <w:rsid w:val="37BB5D3A"/>
    <w:rsid w:val="39B2E624"/>
    <w:rsid w:val="3F2518A9"/>
    <w:rsid w:val="42A96C58"/>
    <w:rsid w:val="558D312C"/>
    <w:rsid w:val="579F6FFC"/>
    <w:rsid w:val="5CCC29E4"/>
    <w:rsid w:val="61375533"/>
    <w:rsid w:val="628F1738"/>
    <w:rsid w:val="63C35974"/>
    <w:rsid w:val="6ADF7367"/>
    <w:rsid w:val="6CB85043"/>
    <w:rsid w:val="6DAF3010"/>
    <w:rsid w:val="6DC6E17E"/>
    <w:rsid w:val="70E278FE"/>
    <w:rsid w:val="75CB0949"/>
    <w:rsid w:val="7BF0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468</Characters>
  <Lines>0</Lines>
  <Paragraphs>0</Paragraphs>
  <TotalTime>29</TotalTime>
  <ScaleCrop>false</ScaleCrop>
  <LinksUpToDate>false</LinksUpToDate>
  <CharactersWithSpaces>468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2022-12-16T17:25:00Z</dcterms:created>
  <dc:creator>j</dc:creator>
  <cp:lastModifiedBy>李佳</cp:lastModifiedBy>
  <cp:lastPrinted>2025-12-12T19:58:00Z</cp:lastPrinted>
  <dcterms:modified xsi:type="dcterms:W3CDTF">2025-12-17T16:25:00Z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F582CDC98C074C61BE2AD843CF5F3827</vt:lpwstr>
  </property>
  <property fmtid="{D5CDD505-2E9C-101B-9397-08002B2CF9AE}" pid="4" name="KSOTemplateDocerSaveRecord">
    <vt:lpwstr>eyJoZGlkIjoiZmMzMWE1NjYwYTExZTZhOGE3NWEwMjMyZTlmMzJjY2UifQ==</vt:lpwstr>
  </property>
</Properties>
</file>