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C337D" w14:textId="77777777" w:rsidR="00036CCB" w:rsidRDefault="00C9529E">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天津市滨海新区2024年公开招聘高层次</w:t>
      </w:r>
    </w:p>
    <w:p w14:paraId="5908F6D1" w14:textId="77777777" w:rsidR="00036CCB" w:rsidRDefault="00C9529E">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教育人才公告</w:t>
      </w:r>
    </w:p>
    <w:p w14:paraId="10D571B7" w14:textId="77777777" w:rsidR="00036CCB" w:rsidRDefault="00036CCB">
      <w:pPr>
        <w:rPr>
          <w:rFonts w:ascii="仿宋_GB2312" w:eastAsia="仿宋_GB2312"/>
          <w:sz w:val="32"/>
          <w:szCs w:val="32"/>
        </w:rPr>
      </w:pPr>
    </w:p>
    <w:p w14:paraId="572E790A"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为促进滨海新区教育高质量发展，打造具有全国影响力的教育人才聚集区，加快现代化滨海新城建设，依据《天津市事业单位公开招聘人员实施办法（试行）》（津</w:t>
      </w:r>
      <w:proofErr w:type="gramStart"/>
      <w:r>
        <w:rPr>
          <w:rFonts w:ascii="仿宋_GB2312" w:eastAsia="仿宋_GB2312" w:hint="eastAsia"/>
          <w:sz w:val="32"/>
          <w:szCs w:val="32"/>
        </w:rPr>
        <w:t>人社发</w:t>
      </w:r>
      <w:proofErr w:type="gramEnd"/>
      <w:r>
        <w:rPr>
          <w:rFonts w:ascii="仿宋_GB2312" w:eastAsia="仿宋_GB2312" w:hint="eastAsia"/>
          <w:sz w:val="32"/>
          <w:szCs w:val="32"/>
        </w:rPr>
        <w:t>〔2011〕10号）和《关于进一步完善事业单位公开招聘工作的通知》（津</w:t>
      </w:r>
      <w:proofErr w:type="gramStart"/>
      <w:r>
        <w:rPr>
          <w:rFonts w:ascii="仿宋_GB2312" w:eastAsia="仿宋_GB2312" w:hint="eastAsia"/>
          <w:sz w:val="32"/>
          <w:szCs w:val="32"/>
        </w:rPr>
        <w:t>人社发</w:t>
      </w:r>
      <w:proofErr w:type="gramEnd"/>
      <w:r>
        <w:rPr>
          <w:rFonts w:ascii="仿宋_GB2312" w:eastAsia="仿宋_GB2312" w:hint="eastAsia"/>
          <w:sz w:val="32"/>
          <w:szCs w:val="32"/>
        </w:rPr>
        <w:t>〔2017〕37号），结合区域教育工作实际，天津市滨海新区教育体育局拟公开招聘10名高层次教育人才。其中：为天津市滨海新区塘沽第一中学公开招聘1名高层次教育人才、为天津市实验中学滨海学校公开招聘2名高层次教育人才、为天津市南开中学滨海生态</w:t>
      </w:r>
      <w:proofErr w:type="gramStart"/>
      <w:r>
        <w:rPr>
          <w:rFonts w:ascii="仿宋_GB2312" w:eastAsia="仿宋_GB2312" w:hint="eastAsia"/>
          <w:sz w:val="32"/>
          <w:szCs w:val="32"/>
        </w:rPr>
        <w:t>城学校</w:t>
      </w:r>
      <w:proofErr w:type="gramEnd"/>
      <w:r>
        <w:rPr>
          <w:rFonts w:ascii="仿宋_GB2312" w:eastAsia="仿宋_GB2312" w:hint="eastAsia"/>
          <w:sz w:val="32"/>
          <w:szCs w:val="32"/>
        </w:rPr>
        <w:t>公开招聘2名高层次教育人才、为天津市实验中学滨海育华学校公开招聘1名高层次教育人才、为天津市滨海新区耀华滨城学校公开招聘1名高层次教育人才、为天津市滨海新区田家</w:t>
      </w:r>
      <w:proofErr w:type="gramStart"/>
      <w:r>
        <w:rPr>
          <w:rFonts w:ascii="仿宋_GB2312" w:eastAsia="仿宋_GB2312" w:hint="eastAsia"/>
          <w:sz w:val="32"/>
          <w:szCs w:val="32"/>
        </w:rPr>
        <w:t>炳</w:t>
      </w:r>
      <w:proofErr w:type="gramEnd"/>
      <w:r>
        <w:rPr>
          <w:rFonts w:ascii="仿宋_GB2312" w:eastAsia="仿宋_GB2312" w:hint="eastAsia"/>
          <w:sz w:val="32"/>
          <w:szCs w:val="32"/>
        </w:rPr>
        <w:t>中学公开招聘1名高层次教育人才，为天津市滨海新区大港第一中学公开招聘1名高层次教育人才、为天津市滨海新区大港油田实验中学公开招聘1名高层次教育人才。</w:t>
      </w:r>
    </w:p>
    <w:p w14:paraId="627F0AAE"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t>一、招聘数量及岗位</w:t>
      </w:r>
    </w:p>
    <w:p w14:paraId="6E5255A0"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公开招聘高层次教育人才10名。具体岗位详见《天津市滨海新区2024年公开招聘高层次教育人才计划表》。</w:t>
      </w:r>
    </w:p>
    <w:p w14:paraId="6FF8BC7F"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lastRenderedPageBreak/>
        <w:t>二、招聘对象及条件</w:t>
      </w:r>
    </w:p>
    <w:p w14:paraId="701361A4" w14:textId="77777777" w:rsidR="00036CCB" w:rsidRDefault="00C9529E">
      <w:pPr>
        <w:ind w:firstLineChars="200" w:firstLine="643"/>
        <w:rPr>
          <w:rFonts w:ascii="楷体_GB2312" w:eastAsia="楷体_GB2312"/>
          <w:b/>
          <w:sz w:val="32"/>
          <w:szCs w:val="32"/>
        </w:rPr>
      </w:pPr>
      <w:r>
        <w:rPr>
          <w:rFonts w:ascii="楷体_GB2312" w:eastAsia="楷体_GB2312" w:hint="eastAsia"/>
          <w:b/>
          <w:sz w:val="32"/>
          <w:szCs w:val="32"/>
        </w:rPr>
        <w:t>（一）招聘对象</w:t>
      </w:r>
    </w:p>
    <w:p w14:paraId="5495D1E3"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符合招聘条件和岗位要求的高层次教育人才。</w:t>
      </w:r>
    </w:p>
    <w:p w14:paraId="6D4CB56B" w14:textId="77777777" w:rsidR="00036CCB" w:rsidRDefault="00C9529E">
      <w:pPr>
        <w:ind w:firstLineChars="200" w:firstLine="643"/>
        <w:rPr>
          <w:rFonts w:ascii="楷体_GB2312" w:eastAsia="楷体_GB2312"/>
          <w:b/>
          <w:sz w:val="32"/>
          <w:szCs w:val="32"/>
        </w:rPr>
      </w:pPr>
      <w:r>
        <w:rPr>
          <w:rFonts w:ascii="楷体_GB2312" w:eastAsia="楷体_GB2312" w:hint="eastAsia"/>
          <w:b/>
          <w:sz w:val="32"/>
          <w:szCs w:val="32"/>
        </w:rPr>
        <w:t>（二）招聘条件</w:t>
      </w:r>
    </w:p>
    <w:p w14:paraId="6CA82FB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⒈报考人员应具备以下条件：</w:t>
      </w:r>
    </w:p>
    <w:p w14:paraId="31BC435F"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（1）具有中华人民共和国国籍，拥护宪法，遵守各项法律法规；</w:t>
      </w:r>
    </w:p>
    <w:p w14:paraId="543EEE4F"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（2）热爱滨海新区，热爱教育事业，遵纪守法，具有良好的品行，富有团队精神，有高尚的职业道德、强烈的事业心和科学严谨的治学态度；</w:t>
      </w:r>
    </w:p>
    <w:p w14:paraId="7F78C064"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（3）具有正常履行职责的身体条件和心理素质；</w:t>
      </w:r>
    </w:p>
    <w:p w14:paraId="620C178D"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（4）从事岗位要求的学科教学工作，具有符合岗位要求的资质及工作能力；</w:t>
      </w:r>
    </w:p>
    <w:p w14:paraId="3E48534E"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（5）具有国家承认的符合职位要求的学历、学位。持有香港、澳门、台湾和国外院校毕业证书的人员，能提供教育部留学服务中心出具的学历认证材料；</w:t>
      </w:r>
    </w:p>
    <w:p w14:paraId="0123AB6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（6）符合第一、二、三类人才需具有副高级及以上专业技术职务；符合第四类人才需具有博士学位（各类人才范围详见附件2）；</w:t>
      </w:r>
    </w:p>
    <w:p w14:paraId="6C32E2E7"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（7）具有相应学</w:t>
      </w:r>
      <w:proofErr w:type="gramStart"/>
      <w:r>
        <w:rPr>
          <w:rFonts w:ascii="仿宋_GB2312" w:eastAsia="仿宋_GB2312" w:hint="eastAsia"/>
          <w:sz w:val="32"/>
          <w:szCs w:val="32"/>
        </w:rPr>
        <w:t>段相应</w:t>
      </w:r>
      <w:proofErr w:type="gramEnd"/>
      <w:r>
        <w:rPr>
          <w:rFonts w:ascii="仿宋_GB2312" w:eastAsia="仿宋_GB2312" w:hint="eastAsia"/>
          <w:sz w:val="32"/>
          <w:szCs w:val="32"/>
        </w:rPr>
        <w:t>学科教师资格证；</w:t>
      </w:r>
    </w:p>
    <w:p w14:paraId="0C3CB990"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（8）符合第一、二、三类人才报考年龄为45周岁及以下（1978年9月4日及以后出生），符合第四类人才报考年</w:t>
      </w:r>
      <w:r>
        <w:rPr>
          <w:rFonts w:ascii="仿宋_GB2312" w:eastAsia="仿宋_GB2312" w:hint="eastAsia"/>
          <w:sz w:val="32"/>
          <w:szCs w:val="32"/>
        </w:rPr>
        <w:lastRenderedPageBreak/>
        <w:t>龄为40周岁及以下（1983年9月4日及以后出生）。截止日期为报名工作第一日。特别优秀者年龄可适当放宽；</w:t>
      </w:r>
    </w:p>
    <w:p w14:paraId="1F5C8CC6"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（9）在教育教学领域具有突出业绩和较高影响力的教育学专家、教育教学名师或教育教学优秀人才（具体条件详见《计划表》）；</w:t>
      </w:r>
    </w:p>
    <w:p w14:paraId="77160E9F"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（10）符合回避制度的有关规定；</w:t>
      </w:r>
    </w:p>
    <w:p w14:paraId="4909F19C"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（11）符合招聘计划岗位规定的其他条件。</w:t>
      </w:r>
    </w:p>
    <w:p w14:paraId="0D69DAB0"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2.具有下列情形之一者不得报考：</w:t>
      </w:r>
    </w:p>
    <w:p w14:paraId="11997A57"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（1）曾因犯罪受过刑事处罚的；</w:t>
      </w:r>
    </w:p>
    <w:p w14:paraId="76AEF585"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（2）曾被开除公职或被开除中国共产党党籍的；</w:t>
      </w:r>
    </w:p>
    <w:p w14:paraId="2A7E982A"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 xml:space="preserve">（3）曾受过党内警告或行政记过以上处分的、正在接受立案审查或有犯罪嫌疑尚未查清的、尚未解除党纪或政纪处分的； </w:t>
      </w:r>
    </w:p>
    <w:p w14:paraId="1D63F5F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（4）现役军人；</w:t>
      </w:r>
    </w:p>
    <w:p w14:paraId="6EADBFD4"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（5）现为滨海新区</w:t>
      </w:r>
      <w:proofErr w:type="gramStart"/>
      <w:r>
        <w:rPr>
          <w:rFonts w:ascii="仿宋_GB2312" w:eastAsia="仿宋_GB2312" w:hint="eastAsia"/>
          <w:sz w:val="32"/>
          <w:szCs w:val="32"/>
        </w:rPr>
        <w:t>教体系统</w:t>
      </w:r>
      <w:proofErr w:type="gramEnd"/>
      <w:r>
        <w:rPr>
          <w:rFonts w:ascii="仿宋_GB2312" w:eastAsia="仿宋_GB2312" w:hint="eastAsia"/>
          <w:sz w:val="32"/>
          <w:szCs w:val="32"/>
        </w:rPr>
        <w:t>在编在职人员；</w:t>
      </w:r>
    </w:p>
    <w:p w14:paraId="2647FF64"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（6）有精神病史的人员；</w:t>
      </w:r>
    </w:p>
    <w:p w14:paraId="10CE1A45"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（7）在公务员招考和事业单位公开招聘中被认定有作弊行为，在禁考期限的；</w:t>
      </w:r>
    </w:p>
    <w:p w14:paraId="2105EC6A"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（8）失信联合惩戒人员中被依法限制招聘为事业单位工作人员的人员；</w:t>
      </w:r>
    </w:p>
    <w:p w14:paraId="052DBB6E"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（9）有法律法规规定不得参加事业单位公开招聘的其他情形的。</w:t>
      </w:r>
    </w:p>
    <w:p w14:paraId="48607187"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lastRenderedPageBreak/>
        <w:t>三、招聘程序和方法</w:t>
      </w:r>
    </w:p>
    <w:p w14:paraId="15628998" w14:textId="77777777" w:rsidR="00036CCB" w:rsidRDefault="00C9529E">
      <w:pPr>
        <w:ind w:firstLineChars="200" w:firstLine="640"/>
        <w:rPr>
          <w:rFonts w:ascii="仿宋_GB2312" w:eastAsia="仿宋_GB2312"/>
          <w:strike/>
          <w:sz w:val="32"/>
          <w:szCs w:val="32"/>
        </w:rPr>
      </w:pPr>
      <w:r>
        <w:rPr>
          <w:rFonts w:ascii="仿宋_GB2312" w:eastAsia="仿宋_GB2312" w:hint="eastAsia"/>
          <w:sz w:val="32"/>
          <w:szCs w:val="32"/>
        </w:rPr>
        <w:t>本次招聘面向社会实行公开招聘，采用直接考核的方式进行。</w:t>
      </w:r>
    </w:p>
    <w:p w14:paraId="45D5C355" w14:textId="77777777" w:rsidR="00036CCB" w:rsidRDefault="00C9529E">
      <w:pPr>
        <w:ind w:firstLineChars="200" w:firstLine="643"/>
        <w:rPr>
          <w:rFonts w:ascii="楷体_GB2312" w:eastAsia="楷体_GB2312"/>
          <w:b/>
          <w:sz w:val="32"/>
          <w:szCs w:val="32"/>
        </w:rPr>
      </w:pPr>
      <w:r>
        <w:rPr>
          <w:rFonts w:ascii="楷体_GB2312" w:eastAsia="楷体_GB2312" w:hint="eastAsia"/>
          <w:b/>
          <w:sz w:val="32"/>
          <w:szCs w:val="32"/>
        </w:rPr>
        <w:t>（一）发布信息</w:t>
      </w:r>
    </w:p>
    <w:p w14:paraId="2B262082" w14:textId="59180AAB" w:rsidR="00036CCB" w:rsidRDefault="00C9529E">
      <w:pPr>
        <w:ind w:firstLineChars="200" w:firstLine="640"/>
        <w:rPr>
          <w:rFonts w:ascii="仿宋_GB2312" w:eastAsia="仿宋_GB2312"/>
          <w:sz w:val="32"/>
          <w:szCs w:val="32"/>
        </w:rPr>
      </w:pPr>
      <w:r>
        <w:rPr>
          <w:rFonts w:ascii="仿宋_GB2312" w:eastAsia="仿宋_GB2312" w:hint="eastAsia"/>
          <w:sz w:val="32"/>
          <w:szCs w:val="32"/>
        </w:rPr>
        <w:t>2024年8月28日至9月</w:t>
      </w:r>
      <w:r w:rsidR="008D5762">
        <w:rPr>
          <w:rFonts w:ascii="仿宋_GB2312" w:eastAsia="仿宋_GB2312" w:hint="eastAsia"/>
          <w:sz w:val="32"/>
          <w:szCs w:val="32"/>
        </w:rPr>
        <w:t>4</w:t>
      </w:r>
      <w:r>
        <w:rPr>
          <w:rFonts w:ascii="仿宋_GB2312" w:eastAsia="仿宋_GB2312" w:hint="eastAsia"/>
          <w:sz w:val="32"/>
          <w:szCs w:val="32"/>
        </w:rPr>
        <w:t>日在天津市滨海新区人力社保局网（rsj.tjbh.gov.cn）、天津市滨海新区教育体育局网（jtj.tjbh.gov.cn）发布。</w:t>
      </w:r>
    </w:p>
    <w:p w14:paraId="261F78D4" w14:textId="77777777" w:rsidR="00036CCB" w:rsidRDefault="00C9529E">
      <w:pPr>
        <w:ind w:firstLineChars="200" w:firstLine="643"/>
        <w:rPr>
          <w:rFonts w:ascii="楷体_GB2312" w:eastAsia="楷体_GB2312" w:hAnsi="黑体"/>
          <w:b/>
          <w:sz w:val="32"/>
          <w:szCs w:val="32"/>
        </w:rPr>
      </w:pPr>
      <w:r>
        <w:rPr>
          <w:rFonts w:ascii="楷体_GB2312" w:eastAsia="楷体_GB2312" w:hAnsi="黑体" w:hint="eastAsia"/>
          <w:b/>
          <w:sz w:val="32"/>
          <w:szCs w:val="32"/>
        </w:rPr>
        <w:t>（二）报名与资格审查</w:t>
      </w:r>
    </w:p>
    <w:p w14:paraId="57329D3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本次招聘报名采取以邮寄材料方式进行（建议使用顺丰快递或EMS）。报考人员每人限报一个岗位。</w:t>
      </w:r>
    </w:p>
    <w:p w14:paraId="5A53344C"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1.报名时间：2024年9月4日至9月10日（以材料寄出时间为准）。</w:t>
      </w:r>
    </w:p>
    <w:p w14:paraId="5308C097"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2.报名方式：报考人员从公告发布网站下载填写《天津市滨海新区2024年公开招聘高层次教育人才报名表》，并按要求提供其他报名材料。在规定的时间内，将全部材料邮寄到滨海新区教育体育局人事工作室。</w:t>
      </w:r>
    </w:p>
    <w:p w14:paraId="419A04A0"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地址：天津市滨海新区</w:t>
      </w:r>
      <w:proofErr w:type="gramStart"/>
      <w:r>
        <w:rPr>
          <w:rFonts w:ascii="仿宋_GB2312" w:eastAsia="仿宋_GB2312" w:hint="eastAsia"/>
          <w:sz w:val="32"/>
          <w:szCs w:val="32"/>
        </w:rPr>
        <w:t>响螺湾迎宾</w:t>
      </w:r>
      <w:proofErr w:type="gramEnd"/>
      <w:r>
        <w:rPr>
          <w:rFonts w:ascii="仿宋_GB2312" w:eastAsia="仿宋_GB2312" w:hint="eastAsia"/>
          <w:sz w:val="32"/>
          <w:szCs w:val="32"/>
        </w:rPr>
        <w:t>大道1988号国泰大厦813室。</w:t>
      </w:r>
    </w:p>
    <w:p w14:paraId="7B263BBC"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联系人：夏老师</w:t>
      </w:r>
    </w:p>
    <w:p w14:paraId="0D577939"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邮政编码：300450</w:t>
      </w:r>
    </w:p>
    <w:p w14:paraId="3EB06D2D"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 xml:space="preserve">联系电话：022-66896327 </w:t>
      </w:r>
    </w:p>
    <w:p w14:paraId="690E9CD6"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3.报名材料：</w:t>
      </w:r>
    </w:p>
    <w:p w14:paraId="20691783"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lastRenderedPageBreak/>
        <w:t>（1）《天津市滨海新区2024年公开招聘高层次教育人才报名表》；</w:t>
      </w:r>
    </w:p>
    <w:p w14:paraId="3FF8E5B6" w14:textId="6C5E4287" w:rsidR="00036CCB" w:rsidRDefault="00C9529E">
      <w:pPr>
        <w:ind w:firstLineChars="200" w:firstLine="640"/>
        <w:rPr>
          <w:rFonts w:ascii="仿宋_GB2312" w:eastAsia="仿宋_GB2312"/>
          <w:sz w:val="32"/>
          <w:szCs w:val="32"/>
        </w:rPr>
      </w:pPr>
      <w:r>
        <w:rPr>
          <w:rFonts w:ascii="仿宋_GB2312" w:eastAsia="仿宋_GB2312" w:hint="eastAsia"/>
          <w:sz w:val="32"/>
          <w:szCs w:val="32"/>
        </w:rPr>
        <w:t>（2）身份</w:t>
      </w:r>
      <w:r w:rsidR="00137154">
        <w:rPr>
          <w:rFonts w:ascii="仿宋_GB2312" w:eastAsia="仿宋_GB2312" w:hint="eastAsia"/>
          <w:sz w:val="32"/>
          <w:szCs w:val="32"/>
        </w:rPr>
        <w:t>证</w:t>
      </w:r>
      <w:bookmarkStart w:id="0" w:name="_GoBack"/>
      <w:bookmarkEnd w:id="0"/>
      <w:r>
        <w:rPr>
          <w:rFonts w:ascii="仿宋_GB2312" w:eastAsia="仿宋_GB2312" w:hint="eastAsia"/>
          <w:sz w:val="32"/>
          <w:szCs w:val="32"/>
        </w:rPr>
        <w:t>复印件、户口本复印件（首页和本人页）；</w:t>
      </w:r>
    </w:p>
    <w:p w14:paraId="1D8A6468"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（3）教师资格证复印件；</w:t>
      </w:r>
    </w:p>
    <w:p w14:paraId="71F65D10"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（4）毕业证、学位证复印件。学士及以上学位应提供学位认证报告，已持有香港、澳门、台湾和国外院校毕业证书的报考人员应提供教育部留学服务中心出具的学历学位认证材料；</w:t>
      </w:r>
    </w:p>
    <w:p w14:paraId="42969657"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（5）招聘条件所明确的其它证件复印件。报考政治学科的教师另需提供党组织关系所在党委（支部）加盖党委（支部）公章的党员身份证明原件；</w:t>
      </w:r>
    </w:p>
    <w:p w14:paraId="5CBC2AD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（6）从事教育教学工作情况总结（2000字以内，重点阐明自身优势、未来努力方向和预期目标）以及教育教学工作业绩等相关佐证材料；</w:t>
      </w:r>
    </w:p>
    <w:p w14:paraId="650B8F08"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报名人员应承诺报名填报信息真实、准确。资格审查将贯穿招聘工作全过程，对提供虚假报名申请材料的，以及伪造、变造有关证件、材料、信息，骗取考试资格的，一经查实即取消报考资格或者聘用资格。</w:t>
      </w:r>
    </w:p>
    <w:p w14:paraId="6160C415" w14:textId="77777777" w:rsidR="00036CCB" w:rsidRDefault="00C9529E">
      <w:pPr>
        <w:ind w:firstLineChars="200" w:firstLine="640"/>
        <w:rPr>
          <w:rFonts w:ascii="仿宋_GB2312" w:eastAsia="仿宋_GB2312"/>
          <w:sz w:val="32"/>
          <w:szCs w:val="32"/>
          <w:highlight w:val="yellow"/>
        </w:rPr>
      </w:pPr>
      <w:r>
        <w:rPr>
          <w:rFonts w:ascii="仿宋_GB2312" w:eastAsia="仿宋_GB2312" w:hint="eastAsia"/>
          <w:sz w:val="32"/>
          <w:szCs w:val="32"/>
        </w:rPr>
        <w:t>招聘单位对报考人员进行资格审查，通过向报考人报名表中电子邮箱地址发送邮件的方式进行报名阶段资格审查的反馈。</w:t>
      </w:r>
    </w:p>
    <w:p w14:paraId="1DA962B4" w14:textId="77777777" w:rsidR="00036CCB" w:rsidRDefault="00C9529E">
      <w:pPr>
        <w:ind w:firstLineChars="200" w:firstLine="643"/>
        <w:rPr>
          <w:rFonts w:ascii="楷体_GB2312" w:eastAsia="楷体_GB2312"/>
          <w:b/>
          <w:sz w:val="32"/>
          <w:szCs w:val="32"/>
        </w:rPr>
      </w:pPr>
      <w:r>
        <w:rPr>
          <w:rFonts w:ascii="楷体_GB2312" w:eastAsia="楷体_GB2312" w:hint="eastAsia"/>
          <w:b/>
          <w:sz w:val="32"/>
          <w:szCs w:val="32"/>
        </w:rPr>
        <w:t>（三）考核</w:t>
      </w:r>
    </w:p>
    <w:p w14:paraId="7BAE4BC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lastRenderedPageBreak/>
        <w:t>本次招聘采用直接考核的方式进行。成立由教育教学专家组成的考核组，负责对报考人员进行考核。考核方式如下：</w:t>
      </w:r>
    </w:p>
    <w:p w14:paraId="0E1D399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1.查阅报考人员证件、从事教育教学工作情况总结以及工作业绩等相关佐证材料，了解基本情况，确定材料业绩成绩并进行初选，形成进入面试的人员名单。通过发送邮件的方式告知进入面试人员考核的具体时间及地点。</w:t>
      </w:r>
    </w:p>
    <w:p w14:paraId="1CDEF37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2.考核组采取试讲及答辩的面试方式，考查报考人员的专业能力等情况。因个人原因未参加面试考核的视为放弃。</w:t>
      </w:r>
    </w:p>
    <w:p w14:paraId="2649574D"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3.考核组根据报考人员的实际情况确定面试考核成绩，成绩保留1位小数。面试考核成绩及格线为60分。报考人员达不到及格线的，取消其聘用资格。考核综合成绩由材料业绩成绩与面试考核成绩按5:5比例相加组成，按由高到低顺序进行排列。按照招聘岗位计划数按1:1比例确定进入体检人员名单。综合成绩出现并列的，材料业绩成绩高者进入体检。</w:t>
      </w:r>
    </w:p>
    <w:p w14:paraId="6704A323"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考核综合成绩、进入体检人员名单以及体检考察等有关安排于面试结束后7个工作日在天津市滨海新区教育体育局网（jtj.tjbh.gov.cn）公布。</w:t>
      </w:r>
    </w:p>
    <w:p w14:paraId="34DD354B"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t>四、体检和考察</w:t>
      </w:r>
    </w:p>
    <w:p w14:paraId="1193B69E"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体检工作由滨海新区教育体育局统一组织。体检人员在考核结束后一周内到指定医院进行体检。体检的项目、标准，在事业单位公开招聘人员体检标准出台之前，参照国家统一</w:t>
      </w:r>
      <w:r>
        <w:rPr>
          <w:rFonts w:ascii="仿宋_GB2312" w:eastAsia="仿宋_GB2312" w:hint="eastAsia"/>
          <w:sz w:val="32"/>
          <w:szCs w:val="32"/>
        </w:rPr>
        <w:lastRenderedPageBreak/>
        <w:t>规定的公务员录用体检标准和规程执行。非组织原因，未按照规定时间和地点参加体检的报考者，视为自动放弃。</w:t>
      </w:r>
    </w:p>
    <w:p w14:paraId="4E164AF7"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对体检合格者进行考察。考察由滨海新区教育体育局组织实施并出具考察材料。</w:t>
      </w:r>
    </w:p>
    <w:p w14:paraId="5875C94F"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根据《教育部关于推开教职工准入查询工作的通知》（教师函〔2023〕1号）、《市教委关于开展教职员工准入查询工作的通知》（津教人函〔2023〕19号）、《市人社局关于事业单位公开招聘应聘人员失信联合惩戒&lt;工作提示&gt;》的要求，对进入体检考察人员开展准入查询工作并同步审查应聘人员失信联合惩戒情况，查询结果为不通过的，取消进入招聘下一环节资格。</w:t>
      </w:r>
    </w:p>
    <w:p w14:paraId="1B3E4B86"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t>五、公示</w:t>
      </w:r>
    </w:p>
    <w:p w14:paraId="3C2E1EF8"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滨海新区教育体育局根据考核、体检及考察情况确定拟聘人员名单，经区人力资源和社会保障局审核后，在天津市滨海新区人力社保局网、天津市滨海新区教育体育局网公示，公示期为7个工作日。</w:t>
      </w:r>
    </w:p>
    <w:p w14:paraId="2B725FA0"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公示期满后，没有反映问题或有反映问题但不影响聘用的，按规定程序办理聘用手续；对反映有影响聘用的问题并查有实据的，取消聘用资格。对反映的问题一时难以查实的，暂缓办理有关手续，待查清后再决定是否聘用。</w:t>
      </w:r>
    </w:p>
    <w:p w14:paraId="5A57E56B"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滨海新区教育体育局填写《事业单位公开招聘工作人员名册》报滨海新区人力资源和社会保障局审核，并报市人力</w:t>
      </w:r>
      <w:r>
        <w:rPr>
          <w:rFonts w:ascii="仿宋_GB2312" w:eastAsia="仿宋_GB2312" w:hint="eastAsia"/>
          <w:sz w:val="32"/>
          <w:szCs w:val="32"/>
        </w:rPr>
        <w:lastRenderedPageBreak/>
        <w:t xml:space="preserve">资源和社会保障局备案。同时，滨海新区教育体育局负责组织学历、学位证及岗位要求的其它证件的验证工作。对提供虚假证件者，不予聘用或解除聘用合同，并按有关规定处理。   </w:t>
      </w:r>
    </w:p>
    <w:p w14:paraId="5EDE4663"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t>六、聘用</w:t>
      </w:r>
    </w:p>
    <w:p w14:paraId="1B4132A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对体检、考察等环节中因报考人员自愿放弃或体检不合格、考察不合格等原因导致的岗位空缺，用人单位可按照规定程序按综合成绩由高到低进行一次递补。本次招聘人员纳入事业单位编制人员管理。由用人单位法定代表人与受聘人员签订聘用合同。受聘人员工资福利及待遇按照国家、市、区规定的同等人员标准执行。同时按照《滨海新区引进高层次教育人才的实施办法（试行）》（津</w:t>
      </w:r>
      <w:proofErr w:type="gramStart"/>
      <w:r>
        <w:rPr>
          <w:rFonts w:ascii="仿宋_GB2312" w:eastAsia="仿宋_GB2312" w:hint="eastAsia"/>
          <w:sz w:val="32"/>
          <w:szCs w:val="32"/>
        </w:rPr>
        <w:t>滨教体</w:t>
      </w:r>
      <w:proofErr w:type="gramEnd"/>
      <w:r>
        <w:rPr>
          <w:rFonts w:ascii="仿宋_GB2312" w:eastAsia="仿宋_GB2312" w:hint="eastAsia"/>
          <w:sz w:val="32"/>
          <w:szCs w:val="32"/>
        </w:rPr>
        <w:t>〔2022〕6号）享受相关待遇。若因个人原因造成不能办理聘用等相关手续的，其后果由拟聘人员本人自行承担。</w:t>
      </w:r>
    </w:p>
    <w:p w14:paraId="612F8EEF"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t>七、管理与考核</w:t>
      </w:r>
    </w:p>
    <w:p w14:paraId="32882723"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一）引进人才应与用人单位签订五年的聘用合同，约定双方的权利和义务，明确工作职责、工作目标，以及引领与培养年轻教师、推进本单位学科发展等工作内容。工作不满五年调离用人单位的，按相关要求将安家补贴退还给用人单位，由用人单位按照规定缴还区财政局。</w:t>
      </w:r>
    </w:p>
    <w:p w14:paraId="6221D6C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（二）引进的高层次教育人才，除按年度进行考核外，另由用人单位进行聘期考核。</w:t>
      </w:r>
    </w:p>
    <w:p w14:paraId="633CDD9B" w14:textId="77777777" w:rsidR="00036CCB" w:rsidRDefault="00C9529E">
      <w:pPr>
        <w:ind w:firstLineChars="200" w:firstLine="640"/>
        <w:rPr>
          <w:rFonts w:ascii="黑体" w:eastAsia="黑体" w:hAnsi="黑体"/>
          <w:sz w:val="32"/>
          <w:szCs w:val="32"/>
        </w:rPr>
      </w:pPr>
      <w:r>
        <w:rPr>
          <w:rFonts w:ascii="黑体" w:eastAsia="黑体" w:hAnsi="黑体" w:hint="eastAsia"/>
          <w:sz w:val="32"/>
          <w:szCs w:val="32"/>
        </w:rPr>
        <w:t>八、纪律与监督</w:t>
      </w:r>
    </w:p>
    <w:p w14:paraId="47303E2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lastRenderedPageBreak/>
        <w:t>本次招聘由区教育体育局纪检监察部门负责监督。招聘工作严格执行回避制度。报考人员及工作人员如存在《事业单位人事管理回避规定》（</w:t>
      </w:r>
      <w:proofErr w:type="gramStart"/>
      <w:r>
        <w:rPr>
          <w:rFonts w:ascii="仿宋_GB2312" w:eastAsia="仿宋_GB2312" w:hint="eastAsia"/>
          <w:sz w:val="32"/>
          <w:szCs w:val="32"/>
        </w:rPr>
        <w:t>人社部规</w:t>
      </w:r>
      <w:proofErr w:type="gramEnd"/>
      <w:r>
        <w:rPr>
          <w:rFonts w:ascii="仿宋_GB2312" w:eastAsia="仿宋_GB2312" w:hint="eastAsia"/>
          <w:sz w:val="32"/>
          <w:szCs w:val="32"/>
        </w:rPr>
        <w:t>〔2019〕1号）、事业单位公开招聘人员暂行规定（人事部令第6号）、《天津市事业单位公开招聘人员实施办法（试行）》（津</w:t>
      </w:r>
      <w:proofErr w:type="gramStart"/>
      <w:r>
        <w:rPr>
          <w:rFonts w:ascii="仿宋_GB2312" w:eastAsia="仿宋_GB2312" w:hint="eastAsia"/>
          <w:sz w:val="32"/>
          <w:szCs w:val="32"/>
        </w:rPr>
        <w:t>人社局</w:t>
      </w:r>
      <w:proofErr w:type="gramEnd"/>
      <w:r>
        <w:rPr>
          <w:rFonts w:ascii="仿宋_GB2312" w:eastAsia="仿宋_GB2312" w:hint="eastAsia"/>
          <w:sz w:val="32"/>
          <w:szCs w:val="32"/>
        </w:rPr>
        <w:t>发〔2011〕10号）等文件规定需要回避情形的，应当回避。</w:t>
      </w:r>
    </w:p>
    <w:p w14:paraId="23B337D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在此次事业单位公开招聘考核过程中，报考人员有违纪违规行为的，按照《事业单位公开招聘违纪违规行为处理规定》（中华人民共和国人力资源和社会保障部令第35号）等相关法律法规处理。</w:t>
      </w:r>
    </w:p>
    <w:p w14:paraId="2AAEFD1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招聘工作咨询电话（工作日8:30-11:30,13:30-16:00）：</w:t>
      </w:r>
    </w:p>
    <w:p w14:paraId="3705E3BB" w14:textId="77777777" w:rsidR="00036CCB" w:rsidRDefault="00C9529E">
      <w:pPr>
        <w:ind w:firstLineChars="200" w:firstLine="640"/>
        <w:rPr>
          <w:rFonts w:ascii="仿宋_GB2312" w:eastAsia="仿宋_GB2312"/>
          <w:sz w:val="32"/>
          <w:szCs w:val="32"/>
        </w:rPr>
      </w:pPr>
      <w:proofErr w:type="gramStart"/>
      <w:r>
        <w:rPr>
          <w:rFonts w:ascii="仿宋_GB2312" w:eastAsia="仿宋_GB2312" w:hint="eastAsia"/>
          <w:sz w:val="32"/>
          <w:szCs w:val="32"/>
        </w:rPr>
        <w:t>区教体局</w:t>
      </w:r>
      <w:proofErr w:type="gramEnd"/>
      <w:r>
        <w:rPr>
          <w:rFonts w:ascii="仿宋_GB2312" w:eastAsia="仿宋_GB2312" w:hint="eastAsia"/>
          <w:sz w:val="32"/>
          <w:szCs w:val="32"/>
        </w:rPr>
        <w:t xml:space="preserve">022-66896327 </w:t>
      </w:r>
    </w:p>
    <w:p w14:paraId="657CC960"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天津市滨海新区塘沽第一中学</w:t>
      </w:r>
      <w:r>
        <w:rPr>
          <w:rFonts w:ascii="仿宋_GB2312" w:eastAsia="仿宋_GB2312"/>
          <w:sz w:val="32"/>
          <w:szCs w:val="32"/>
        </w:rPr>
        <w:t>022-25863986</w:t>
      </w:r>
    </w:p>
    <w:p w14:paraId="149D51AB" w14:textId="1264CCD1"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天津市实验中学滨海学校</w:t>
      </w:r>
      <w:r w:rsidR="00137154">
        <w:rPr>
          <w:rFonts w:ascii="仿宋_GB2312" w:eastAsia="仿宋_GB2312" w:hint="eastAsia"/>
          <w:sz w:val="32"/>
          <w:szCs w:val="32"/>
        </w:rPr>
        <w:t>022-25212868转</w:t>
      </w:r>
      <w:r>
        <w:rPr>
          <w:rFonts w:ascii="仿宋_GB2312" w:eastAsia="仿宋_GB2312" w:hint="eastAsia"/>
          <w:sz w:val="32"/>
          <w:szCs w:val="32"/>
        </w:rPr>
        <w:t xml:space="preserve">127  </w:t>
      </w:r>
    </w:p>
    <w:p w14:paraId="062261ED"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天津市南开中学滨海生态</w:t>
      </w:r>
      <w:proofErr w:type="gramStart"/>
      <w:r>
        <w:rPr>
          <w:rFonts w:ascii="仿宋_GB2312" w:eastAsia="仿宋_GB2312" w:hint="eastAsia"/>
          <w:sz w:val="32"/>
          <w:szCs w:val="32"/>
        </w:rPr>
        <w:t>城学校</w:t>
      </w:r>
      <w:proofErr w:type="gramEnd"/>
      <w:r>
        <w:rPr>
          <w:rFonts w:ascii="仿宋_GB2312" w:eastAsia="仿宋_GB2312" w:hint="eastAsia"/>
          <w:sz w:val="32"/>
          <w:szCs w:val="32"/>
        </w:rPr>
        <w:t xml:space="preserve">022-25265702 </w:t>
      </w:r>
    </w:p>
    <w:p w14:paraId="5746DEB6"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天津市实验中学滨海育华学校 022-25709618</w:t>
      </w:r>
    </w:p>
    <w:p w14:paraId="6659D11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天津市滨海新区耀华滨城学校 022-83778258</w:t>
      </w:r>
    </w:p>
    <w:p w14:paraId="0F878D57"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天津市滨海新区田家</w:t>
      </w:r>
      <w:proofErr w:type="gramStart"/>
      <w:r>
        <w:rPr>
          <w:rFonts w:ascii="仿宋_GB2312" w:eastAsia="仿宋_GB2312" w:hint="eastAsia"/>
          <w:sz w:val="32"/>
          <w:szCs w:val="32"/>
        </w:rPr>
        <w:t>炳</w:t>
      </w:r>
      <w:proofErr w:type="gramEnd"/>
      <w:r>
        <w:rPr>
          <w:rFonts w:ascii="仿宋_GB2312" w:eastAsia="仿宋_GB2312" w:hint="eastAsia"/>
          <w:sz w:val="32"/>
          <w:szCs w:val="32"/>
        </w:rPr>
        <w:t>中学 022-67194524</w:t>
      </w:r>
    </w:p>
    <w:p w14:paraId="16E247E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天津市滨海新区大港第一中学 022-63238006</w:t>
      </w:r>
    </w:p>
    <w:p w14:paraId="7DFA9251"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天津市滨海新区大港油田实验中学 022-25926411</w:t>
      </w:r>
    </w:p>
    <w:p w14:paraId="36038825"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招聘工作监督电话：</w:t>
      </w:r>
    </w:p>
    <w:p w14:paraId="09987308" w14:textId="77777777" w:rsidR="00036CCB" w:rsidRDefault="00C9529E">
      <w:pPr>
        <w:ind w:firstLineChars="200" w:firstLine="640"/>
        <w:rPr>
          <w:rFonts w:ascii="仿宋_GB2312" w:eastAsia="仿宋_GB2312"/>
          <w:sz w:val="32"/>
          <w:szCs w:val="32"/>
        </w:rPr>
      </w:pPr>
      <w:proofErr w:type="gramStart"/>
      <w:r>
        <w:rPr>
          <w:rFonts w:ascii="仿宋_GB2312" w:eastAsia="仿宋_GB2312" w:hint="eastAsia"/>
          <w:sz w:val="32"/>
          <w:szCs w:val="32"/>
        </w:rPr>
        <w:t>区教体局</w:t>
      </w:r>
      <w:proofErr w:type="gramEnd"/>
      <w:r>
        <w:rPr>
          <w:rFonts w:ascii="仿宋_GB2312" w:eastAsia="仿宋_GB2312" w:hint="eastAsia"/>
          <w:sz w:val="32"/>
          <w:szCs w:val="32"/>
        </w:rPr>
        <w:t>纪检审计室   022-66897226</w:t>
      </w:r>
    </w:p>
    <w:p w14:paraId="3D267E4B"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lastRenderedPageBreak/>
        <w:t>如</w:t>
      </w:r>
      <w:proofErr w:type="gramStart"/>
      <w:r>
        <w:rPr>
          <w:rFonts w:ascii="仿宋_GB2312" w:eastAsia="仿宋_GB2312" w:hint="eastAsia"/>
          <w:sz w:val="32"/>
          <w:szCs w:val="32"/>
        </w:rPr>
        <w:t>遇不可</w:t>
      </w:r>
      <w:proofErr w:type="gramEnd"/>
      <w:r>
        <w:rPr>
          <w:rFonts w:ascii="仿宋_GB2312" w:eastAsia="仿宋_GB2312" w:hint="eastAsia"/>
          <w:sz w:val="32"/>
          <w:szCs w:val="32"/>
        </w:rPr>
        <w:t>控的突发状况，招聘工作时间安排将随之进行调整。请报考人员随时关注发布招聘公告的网站并注意相关短信通知，以新调整的安排为准。</w:t>
      </w:r>
    </w:p>
    <w:p w14:paraId="7A31DE36"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招聘工作未尽事宜，由区教育体育局公开招聘高层次教育人才工作领导小组办公室负责解释。</w:t>
      </w:r>
    </w:p>
    <w:p w14:paraId="71144F61" w14:textId="77777777" w:rsidR="00036CCB" w:rsidRDefault="00036CCB">
      <w:pPr>
        <w:ind w:firstLineChars="200" w:firstLine="640"/>
        <w:rPr>
          <w:rFonts w:ascii="仿宋_GB2312" w:eastAsia="仿宋_GB2312"/>
          <w:sz w:val="32"/>
          <w:szCs w:val="32"/>
        </w:rPr>
      </w:pPr>
    </w:p>
    <w:p w14:paraId="6D4B6462"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 xml:space="preserve">                               2024年8月28日</w:t>
      </w:r>
    </w:p>
    <w:p w14:paraId="0C80129A" w14:textId="77777777" w:rsidR="00036CCB" w:rsidRDefault="00036CCB">
      <w:pPr>
        <w:ind w:firstLineChars="200" w:firstLine="640"/>
        <w:rPr>
          <w:rFonts w:ascii="仿宋_GB2312" w:eastAsia="仿宋_GB2312"/>
          <w:sz w:val="32"/>
          <w:szCs w:val="32"/>
        </w:rPr>
      </w:pPr>
    </w:p>
    <w:p w14:paraId="17C22262" w14:textId="77777777" w:rsidR="00036CCB" w:rsidRDefault="00C9529E">
      <w:pPr>
        <w:rPr>
          <w:rFonts w:ascii="仿宋_GB2312" w:eastAsia="仿宋_GB2312"/>
          <w:sz w:val="32"/>
          <w:szCs w:val="32"/>
        </w:rPr>
      </w:pPr>
      <w:r>
        <w:rPr>
          <w:rFonts w:ascii="仿宋_GB2312" w:eastAsia="仿宋_GB2312" w:hint="eastAsia"/>
          <w:sz w:val="32"/>
          <w:szCs w:val="32"/>
        </w:rPr>
        <w:t>附：</w:t>
      </w:r>
    </w:p>
    <w:p w14:paraId="752ED1A3"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1.学校简介</w:t>
      </w:r>
    </w:p>
    <w:p w14:paraId="276D8193"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2.天津市滨海新区2024年公开招聘高层次教育人才计划表</w:t>
      </w:r>
    </w:p>
    <w:p w14:paraId="59A06B7D" w14:textId="77777777" w:rsidR="00036CCB" w:rsidRDefault="00C9529E">
      <w:pPr>
        <w:ind w:firstLineChars="200" w:firstLine="640"/>
        <w:rPr>
          <w:rFonts w:ascii="仿宋_GB2312" w:eastAsia="仿宋_GB2312"/>
          <w:sz w:val="32"/>
          <w:szCs w:val="32"/>
        </w:rPr>
      </w:pPr>
      <w:r>
        <w:rPr>
          <w:rFonts w:ascii="仿宋_GB2312" w:eastAsia="仿宋_GB2312" w:hint="eastAsia"/>
          <w:sz w:val="32"/>
          <w:szCs w:val="32"/>
        </w:rPr>
        <w:t>3.天津市滨海新区2024年公开招聘高层次教育人才报名表</w:t>
      </w:r>
    </w:p>
    <w:sectPr w:rsidR="00036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F7907" w14:textId="77777777" w:rsidR="008E78E6" w:rsidRDefault="008E78E6" w:rsidP="008D5762">
      <w:r>
        <w:separator/>
      </w:r>
    </w:p>
  </w:endnote>
  <w:endnote w:type="continuationSeparator" w:id="0">
    <w:p w14:paraId="19A98EB9" w14:textId="77777777" w:rsidR="008E78E6" w:rsidRDefault="008E78E6" w:rsidP="008D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774D1" w14:textId="77777777" w:rsidR="008E78E6" w:rsidRDefault="008E78E6" w:rsidP="008D5762">
      <w:r>
        <w:separator/>
      </w:r>
    </w:p>
  </w:footnote>
  <w:footnote w:type="continuationSeparator" w:id="0">
    <w:p w14:paraId="1C34DA91" w14:textId="77777777" w:rsidR="008E78E6" w:rsidRDefault="008E78E6" w:rsidP="008D5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DQxZjNmN2YyMjA4ZmJiMGZmYjU2YWZiYjdiYTQifQ=="/>
  </w:docVars>
  <w:rsids>
    <w:rsidRoot w:val="002F46EB"/>
    <w:rsid w:val="00036CCB"/>
    <w:rsid w:val="00045254"/>
    <w:rsid w:val="000B19C8"/>
    <w:rsid w:val="00137154"/>
    <w:rsid w:val="001C3FBD"/>
    <w:rsid w:val="002531AE"/>
    <w:rsid w:val="002A6AED"/>
    <w:rsid w:val="002D5F03"/>
    <w:rsid w:val="002F46EB"/>
    <w:rsid w:val="003D17FF"/>
    <w:rsid w:val="0040510C"/>
    <w:rsid w:val="00471BA7"/>
    <w:rsid w:val="00497611"/>
    <w:rsid w:val="004A3F7B"/>
    <w:rsid w:val="004B72B2"/>
    <w:rsid w:val="004E6EE7"/>
    <w:rsid w:val="004F579F"/>
    <w:rsid w:val="005322D8"/>
    <w:rsid w:val="00571241"/>
    <w:rsid w:val="00573CA9"/>
    <w:rsid w:val="00606BD5"/>
    <w:rsid w:val="00693AE1"/>
    <w:rsid w:val="006F7562"/>
    <w:rsid w:val="00705F88"/>
    <w:rsid w:val="00783614"/>
    <w:rsid w:val="007A3652"/>
    <w:rsid w:val="007A54A6"/>
    <w:rsid w:val="007F0B4D"/>
    <w:rsid w:val="00800EA8"/>
    <w:rsid w:val="00823711"/>
    <w:rsid w:val="00891616"/>
    <w:rsid w:val="008A2A16"/>
    <w:rsid w:val="008D5762"/>
    <w:rsid w:val="008E78E6"/>
    <w:rsid w:val="00910166"/>
    <w:rsid w:val="009235B6"/>
    <w:rsid w:val="00974334"/>
    <w:rsid w:val="00975C78"/>
    <w:rsid w:val="00A640E6"/>
    <w:rsid w:val="00AB6D62"/>
    <w:rsid w:val="00AC7A46"/>
    <w:rsid w:val="00AE71A6"/>
    <w:rsid w:val="00B632B6"/>
    <w:rsid w:val="00BA1E22"/>
    <w:rsid w:val="00BE3E6F"/>
    <w:rsid w:val="00BF267B"/>
    <w:rsid w:val="00C70043"/>
    <w:rsid w:val="00C9529E"/>
    <w:rsid w:val="00CB7B0F"/>
    <w:rsid w:val="00CC306B"/>
    <w:rsid w:val="00CD2E88"/>
    <w:rsid w:val="00D04C6E"/>
    <w:rsid w:val="00D130EA"/>
    <w:rsid w:val="00DB2DD1"/>
    <w:rsid w:val="00DB499C"/>
    <w:rsid w:val="00E12C83"/>
    <w:rsid w:val="00F02FF9"/>
    <w:rsid w:val="00F37C3C"/>
    <w:rsid w:val="00FD609E"/>
    <w:rsid w:val="01964270"/>
    <w:rsid w:val="029167E5"/>
    <w:rsid w:val="09E22CC4"/>
    <w:rsid w:val="0FCD3553"/>
    <w:rsid w:val="161C210D"/>
    <w:rsid w:val="18B15A81"/>
    <w:rsid w:val="27011BFE"/>
    <w:rsid w:val="2CF03F85"/>
    <w:rsid w:val="2DFD104F"/>
    <w:rsid w:val="387538E4"/>
    <w:rsid w:val="3E2B48A6"/>
    <w:rsid w:val="42F1692B"/>
    <w:rsid w:val="498D2E30"/>
    <w:rsid w:val="4C0D61B1"/>
    <w:rsid w:val="50FE2F27"/>
    <w:rsid w:val="56A619D5"/>
    <w:rsid w:val="59CD6033"/>
    <w:rsid w:val="5B1D7CA5"/>
    <w:rsid w:val="5DDF7D9B"/>
    <w:rsid w:val="6BA963D6"/>
    <w:rsid w:val="714D1CB7"/>
    <w:rsid w:val="72B941EB"/>
    <w:rsid w:val="7417322E"/>
    <w:rsid w:val="7A376B48"/>
    <w:rsid w:val="7E72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cp:lastModifiedBy>
  <cp:revision>25</cp:revision>
  <dcterms:created xsi:type="dcterms:W3CDTF">2024-06-13T08:01:00Z</dcterms:created>
  <dcterms:modified xsi:type="dcterms:W3CDTF">2024-08-28T08:39:00Z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4040042B6ED64928ABA5B8BDEFF7DC06_12</vt:lpwstr>
  </property>
</Properties>
</file>