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微软简标宋" w:hAnsi="微软简标宋" w:eastAsia="微软简标宋" w:cs="微软简标宋"/>
          <w:sz w:val="44"/>
          <w:szCs w:val="44"/>
          <w:lang w:eastAsia="zh-CN"/>
        </w:rPr>
      </w:pPr>
      <w:r>
        <w:rPr>
          <w:rFonts w:hint="eastAsia" w:ascii="微软简标宋" w:hAnsi="微软简标宋" w:eastAsia="微软简标宋" w:cs="微软简标宋"/>
          <w:sz w:val="44"/>
          <w:szCs w:val="44"/>
          <w:lang w:eastAsia="zh-CN"/>
        </w:rPr>
        <w:t>创建全民运动模范区系列活动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微软简标宋" w:hAnsi="微软简标宋" w:eastAsia="微软简标宋" w:cs="微软简标宋"/>
          <w:color w:val="000000"/>
          <w:sz w:val="44"/>
          <w:szCs w:val="44"/>
          <w:lang w:val="en-US" w:eastAsia="zh-CN"/>
        </w:rPr>
      </w:pPr>
      <w:r>
        <w:rPr>
          <w:rFonts w:hint="eastAsia" w:ascii="微软简标宋" w:hAnsi="微软简标宋" w:eastAsia="微软简标宋" w:cs="微软简标宋"/>
          <w:color w:val="000000"/>
          <w:sz w:val="44"/>
          <w:szCs w:val="44"/>
        </w:rPr>
        <w:t>202</w:t>
      </w:r>
      <w:r>
        <w:rPr>
          <w:rFonts w:hint="eastAsia" w:ascii="微软简标宋" w:hAnsi="微软简标宋" w:eastAsia="微软简标宋" w:cs="微软简标宋"/>
          <w:color w:val="000000"/>
          <w:sz w:val="44"/>
          <w:szCs w:val="44"/>
          <w:lang w:val="en-US" w:eastAsia="zh-CN"/>
        </w:rPr>
        <w:t>4</w:t>
      </w:r>
      <w:r>
        <w:rPr>
          <w:rFonts w:hint="eastAsia" w:ascii="微软简标宋" w:hAnsi="微软简标宋" w:eastAsia="微软简标宋" w:cs="微软简标宋"/>
          <w:color w:val="000000"/>
          <w:sz w:val="44"/>
          <w:szCs w:val="44"/>
        </w:rPr>
        <w:t>年</w:t>
      </w:r>
      <w:r>
        <w:rPr>
          <w:rFonts w:hint="eastAsia" w:ascii="微软简标宋" w:hAnsi="微软简标宋" w:eastAsia="微软简标宋" w:cs="微软简标宋"/>
          <w:color w:val="000000"/>
          <w:sz w:val="44"/>
          <w:szCs w:val="44"/>
          <w:lang w:val="en-US" w:eastAsia="zh-CN"/>
        </w:rPr>
        <w:t>天津市滨海新区全民健身运动会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微软简标宋" w:hAnsi="微软简标宋" w:eastAsia="微软简标宋" w:cs="微软简标宋"/>
          <w:sz w:val="44"/>
          <w:szCs w:val="44"/>
        </w:rPr>
      </w:pPr>
      <w:r>
        <w:rPr>
          <w:rFonts w:hint="eastAsia" w:ascii="微软简标宋" w:hAnsi="微软简标宋" w:eastAsia="微软简标宋" w:cs="微软简标宋"/>
          <w:color w:val="000000"/>
          <w:sz w:val="44"/>
          <w:szCs w:val="44"/>
        </w:rPr>
        <w:t>排球比赛竞赛规程</w:t>
      </w:r>
    </w:p>
    <w:p>
      <w:pPr>
        <w:keepNext w:val="0"/>
        <w:keepLines w:val="0"/>
        <w:pageBreakBefore w:val="0"/>
        <w:kinsoku/>
        <w:wordWrap/>
        <w:overflowPunct/>
        <w:topLinePunct w:val="0"/>
        <w:autoSpaceDE/>
        <w:autoSpaceDN/>
        <w:bidi w:val="0"/>
        <w:adjustRightInd/>
        <w:snapToGrid/>
        <w:spacing w:after="60" w:line="600" w:lineRule="exact"/>
        <w:ind w:firstLine="740"/>
        <w:jc w:val="left"/>
        <w:textAlignment w:val="auto"/>
        <w:rPr>
          <w:rFonts w:hint="eastAsia" w:ascii="宋体" w:hAnsi="宋体" w:eastAsia="宋体"/>
          <w:color w:val="000000"/>
          <w:sz w:val="30"/>
        </w:rPr>
      </w:pPr>
    </w:p>
    <w:p>
      <w:pPr>
        <w:keepNext w:val="0"/>
        <w:keepLines w:val="0"/>
        <w:pageBreakBefore w:val="0"/>
        <w:widowControl w:val="0"/>
        <w:numPr>
          <w:ilvl w:val="0"/>
          <w:numId w:val="1"/>
        </w:numPr>
        <w:kinsoku/>
        <w:wordWrap/>
        <w:overflowPunct/>
        <w:topLinePunct w:val="0"/>
        <w:autoSpaceDE/>
        <w:autoSpaceDN/>
        <w:bidi w:val="0"/>
        <w:adjustRightInd/>
        <w:snapToGrid/>
        <w:spacing w:after="60" w:line="600" w:lineRule="exact"/>
        <w:ind w:left="-110" w:leftChars="0" w:firstLine="740" w:firstLineChars="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主办单位</w:t>
      </w:r>
    </w:p>
    <w:p>
      <w:pPr>
        <w:keepNext w:val="0"/>
        <w:keepLines w:val="0"/>
        <w:pageBreakBefore w:val="0"/>
        <w:widowControl w:val="0"/>
        <w:numPr>
          <w:ilvl w:val="0"/>
          <w:numId w:val="0"/>
        </w:numPr>
        <w:kinsoku/>
        <w:wordWrap/>
        <w:overflowPunct/>
        <w:topLinePunct w:val="0"/>
        <w:autoSpaceDE/>
        <w:autoSpaceDN/>
        <w:bidi w:val="0"/>
        <w:adjustRightInd/>
        <w:snapToGrid/>
        <w:spacing w:after="60"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滨海新区教育体育局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lang w:val="en-US" w:eastAsia="zh-CN"/>
        </w:rPr>
        <w:t>承</w:t>
      </w:r>
      <w:r>
        <w:rPr>
          <w:rFonts w:hint="eastAsia" w:ascii="黑体" w:hAnsi="黑体" w:eastAsia="黑体" w:cs="黑体"/>
          <w:b w:val="0"/>
          <w:bCs w:val="0"/>
          <w:color w:val="000000"/>
          <w:sz w:val="32"/>
          <w:szCs w:val="32"/>
        </w:rPr>
        <w:t>办单位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40" w:leftChars="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滨海新区</w:t>
      </w:r>
      <w:r>
        <w:rPr>
          <w:rFonts w:hint="eastAsia" w:ascii="仿宋_GB2312" w:hAnsi="仿宋_GB2312" w:eastAsia="仿宋_GB2312" w:cs="仿宋_GB2312"/>
          <w:b w:val="0"/>
          <w:bCs w:val="0"/>
          <w:color w:val="000000"/>
          <w:sz w:val="32"/>
          <w:szCs w:val="32"/>
          <w:lang w:val="en-US" w:eastAsia="zh-CN"/>
        </w:rPr>
        <w:t>全民健身中心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4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rPr>
        <w:t>滨海新区排球运动协会</w:t>
      </w:r>
    </w:p>
    <w:p>
      <w:pPr>
        <w:keepNext w:val="0"/>
        <w:keepLines w:val="0"/>
        <w:pageBreakBefore w:val="0"/>
        <w:widowControl w:val="0"/>
        <w:numPr>
          <w:ilvl w:val="0"/>
          <w:numId w:val="0"/>
        </w:numPr>
        <w:kinsoku/>
        <w:wordWrap/>
        <w:overflowPunct/>
        <w:topLinePunct w:val="0"/>
        <w:autoSpaceDE/>
        <w:autoSpaceDN/>
        <w:bidi w:val="0"/>
        <w:adjustRightInd/>
        <w:snapToGrid/>
        <w:spacing w:after="60" w:line="600" w:lineRule="exact"/>
        <w:ind w:left="630" w:leftChars="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竞赛日期</w:t>
      </w:r>
    </w:p>
    <w:p>
      <w:pPr>
        <w:keepNext w:val="0"/>
        <w:keepLines w:val="0"/>
        <w:pageBreakBefore w:val="0"/>
        <w:widowControl w:val="0"/>
        <w:numPr>
          <w:ilvl w:val="0"/>
          <w:numId w:val="0"/>
        </w:numPr>
        <w:kinsoku/>
        <w:wordWrap/>
        <w:overflowPunct/>
        <w:topLinePunct w:val="0"/>
        <w:autoSpaceDE/>
        <w:autoSpaceDN/>
        <w:bidi w:val="0"/>
        <w:adjustRightInd/>
        <w:snapToGrid/>
        <w:spacing w:after="60" w:line="600" w:lineRule="exact"/>
        <w:ind w:left="740" w:leftChars="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rPr>
        <w:t>202</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lang w:val="en-US" w:eastAsia="zh-CN"/>
        </w:rPr>
        <w:t>20日-21日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竞赛地点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40" w:leftChars="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滨海新区塘沽击剑排球馆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比赛项目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40" w:leftChars="0"/>
        <w:jc w:val="left"/>
        <w:textAlignment w:val="auto"/>
        <w:rPr>
          <w:rFonts w:hint="eastAsia" w:ascii="仿宋_GB2312" w:hAnsi="仿宋_GB2312" w:eastAsia="方正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男女混合赛</w:t>
      </w:r>
    </w:p>
    <w:p>
      <w:pPr>
        <w:keepNext w:val="0"/>
        <w:keepLines w:val="0"/>
        <w:pageBreakBefore w:val="0"/>
        <w:widowControl w:val="0"/>
        <w:kinsoku/>
        <w:wordWrap/>
        <w:overflowPunct/>
        <w:topLinePunct w:val="0"/>
        <w:autoSpaceDE/>
        <w:autoSpaceDN/>
        <w:bidi w:val="0"/>
        <w:adjustRightInd/>
        <w:snapToGrid/>
        <w:spacing w:after="60"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参赛办法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（一）</w:t>
      </w:r>
      <w:r>
        <w:rPr>
          <w:rFonts w:hint="eastAsia" w:ascii="仿宋_GB2312" w:hAnsi="仿宋_GB2312" w:eastAsia="仿宋_GB2312" w:cs="仿宋_GB2312"/>
          <w:b w:val="0"/>
          <w:bCs w:val="0"/>
          <w:color w:val="000000"/>
          <w:sz w:val="32"/>
          <w:szCs w:val="32"/>
          <w:lang w:eastAsia="zh-CN"/>
        </w:rPr>
        <w:t>凡</w:t>
      </w:r>
      <w:r>
        <w:rPr>
          <w:rFonts w:hint="eastAsia" w:ascii="仿宋_GB2312" w:hAnsi="仿宋_GB2312" w:eastAsia="仿宋_GB2312" w:cs="仿宋_GB2312"/>
          <w:b w:val="0"/>
          <w:bCs w:val="0"/>
          <w:color w:val="000000"/>
          <w:sz w:val="32"/>
          <w:szCs w:val="32"/>
        </w:rPr>
        <w:t>滨海新区</w:t>
      </w:r>
      <w:r>
        <w:rPr>
          <w:rFonts w:hint="eastAsia" w:ascii="仿宋_GB2312" w:hAnsi="仿宋_GB2312" w:eastAsia="仿宋_GB2312" w:cs="仿宋_GB2312"/>
          <w:b w:val="0"/>
          <w:bCs w:val="0"/>
          <w:color w:val="000000"/>
          <w:sz w:val="32"/>
          <w:szCs w:val="32"/>
          <w:lang w:eastAsia="zh-CN"/>
        </w:rPr>
        <w:t>居民、身体健康者均</w:t>
      </w:r>
      <w:r>
        <w:rPr>
          <w:rFonts w:hint="eastAsia" w:ascii="仿宋_GB2312" w:hAnsi="仿宋_GB2312" w:eastAsia="仿宋_GB2312" w:cs="仿宋_GB2312"/>
          <w:b w:val="0"/>
          <w:bCs w:val="0"/>
          <w:color w:val="000000"/>
          <w:sz w:val="32"/>
          <w:szCs w:val="32"/>
        </w:rPr>
        <w:t>可组队参赛</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（二）以单位为单位报名，每队须报领队兼教练员1名</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运动员12人，参赛运动员年龄</w:t>
      </w:r>
      <w:r>
        <w:rPr>
          <w:rFonts w:hint="eastAsia" w:ascii="仿宋_GB2312" w:hAnsi="仿宋_GB2312" w:eastAsia="仿宋_GB2312" w:cs="仿宋_GB2312"/>
          <w:b w:val="0"/>
          <w:bCs w:val="0"/>
          <w:color w:val="000000"/>
          <w:sz w:val="32"/>
          <w:szCs w:val="32"/>
          <w:lang w:val="en-US" w:eastAsia="zh-CN"/>
        </w:rPr>
        <w:t>18至60岁</w:t>
      </w:r>
      <w:r>
        <w:rPr>
          <w:rFonts w:hint="eastAsia" w:ascii="仿宋_GB2312" w:hAnsi="仿宋_GB2312" w:eastAsia="仿宋_GB2312" w:cs="仿宋_GB2312"/>
          <w:b w:val="0"/>
          <w:bCs w:val="0"/>
          <w:color w:val="000000"/>
          <w:sz w:val="32"/>
          <w:szCs w:val="32"/>
        </w:rPr>
        <w:t>，参赛运动员经医务部门检查身体健康</w:t>
      </w:r>
      <w:r>
        <w:rPr>
          <w:rFonts w:hint="eastAsia" w:ascii="仿宋_GB2312" w:hAnsi="仿宋_GB2312" w:eastAsia="仿宋_GB2312" w:cs="仿宋_GB2312"/>
          <w:b w:val="0"/>
          <w:bCs w:val="0"/>
          <w:color w:val="000000"/>
          <w:sz w:val="32"/>
          <w:szCs w:val="32"/>
          <w:lang w:eastAsia="zh-CN"/>
        </w:rPr>
        <w:t>者方可参赛。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（三）此次比赛不分性别限制，参赛人员可男女混合报名参加</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比赛期间需至少1名女队员在场上进行比赛</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（四）市优秀运动队的现役运动员，市体育运动学校的学生不得参加本次比赛；在中国排协注册，年龄在45岁以下，退役年限不足5年的男运动员不得报名参加本次比赛</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（五）各参赛单位须持有参赛人员意外伤害保险证明，比赛期间参赛人员如遇意外伤害事故，由各参赛单位自行负责</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（六）如出现年龄、姓名、单位不符者，组委会一经查实，将取消该运动员的参赛资格。每名选手只能代表一个单位参加比赛</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（七）各参赛单位须于</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日之前将电子版报名表发送至组委会邮箱，过期不予受理，报名后不予更改，报名表见附件1</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8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联系人：于静</w:t>
      </w:r>
    </w:p>
    <w:p>
      <w:pPr>
        <w:keepNext w:val="0"/>
        <w:keepLines w:val="0"/>
        <w:pageBreakBefore w:val="0"/>
        <w:widowControl w:val="0"/>
        <w:kinsoku/>
        <w:wordWrap/>
        <w:overflowPunct/>
        <w:topLinePunct w:val="0"/>
        <w:autoSpaceDE/>
        <w:autoSpaceDN/>
        <w:bidi w:val="0"/>
        <w:adjustRightInd/>
        <w:snapToGrid/>
        <w:spacing w:line="600" w:lineRule="exact"/>
        <w:ind w:firstLine="78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电话：13132137529 （经本人同意公布）</w:t>
      </w:r>
    </w:p>
    <w:p>
      <w:pPr>
        <w:keepNext w:val="0"/>
        <w:keepLines w:val="0"/>
        <w:pageBreakBefore w:val="0"/>
        <w:widowControl w:val="0"/>
        <w:kinsoku/>
        <w:wordWrap/>
        <w:overflowPunct/>
        <w:topLinePunct w:val="0"/>
        <w:autoSpaceDE/>
        <w:autoSpaceDN/>
        <w:bidi w:val="0"/>
        <w:adjustRightInd/>
        <w:snapToGrid/>
        <w:spacing w:line="600" w:lineRule="exact"/>
        <w:ind w:firstLine="780"/>
        <w:jc w:val="both"/>
        <w:textAlignment w:val="auto"/>
        <w:rPr>
          <w:rFonts w:hint="eastAsia" w:ascii="仿宋_GB2312" w:hAnsi="仿宋_GB2312" w:eastAsia="仿宋_GB2312" w:cs="仿宋_GB2312"/>
          <w:b w:val="0"/>
          <w:bCs w:val="0"/>
          <w:sz w:val="32"/>
          <w:szCs w:val="32"/>
        </w:rPr>
      </w:pPr>
      <w:bookmarkStart w:id="0" w:name="_GoBack"/>
      <w:bookmarkEnd w:id="0"/>
      <w:r>
        <w:rPr>
          <w:rFonts w:hint="eastAsia" w:ascii="仿宋_GB2312" w:hAnsi="仿宋_GB2312" w:eastAsia="仿宋_GB2312" w:cs="仿宋_GB2312"/>
          <w:b w:val="0"/>
          <w:bCs w:val="0"/>
          <w:color w:val="000000"/>
          <w:sz w:val="32"/>
          <w:szCs w:val="32"/>
        </w:rPr>
        <w:t>报名邮箱：</w:t>
      </w:r>
      <w:r>
        <w:rPr>
          <w:rFonts w:hint="eastAsia" w:ascii="仿宋_GB2312" w:hAnsi="仿宋_GB2312" w:eastAsia="仿宋_GB2312" w:cs="仿宋_GB2312"/>
          <w:b w:val="0"/>
          <w:bCs w:val="0"/>
          <w:color w:val="000000"/>
          <w:sz w:val="32"/>
          <w:szCs w:val="32"/>
          <w:u w:val="single"/>
        </w:rPr>
        <w:t>tjbhva＠126．com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（八）领队会时间另行通知。</w:t>
      </w:r>
    </w:p>
    <w:p>
      <w:pPr>
        <w:keepNext w:val="0"/>
        <w:keepLines w:val="0"/>
        <w:pageBreakBefore w:val="0"/>
        <w:widowControl w:val="0"/>
        <w:kinsoku/>
        <w:wordWrap/>
        <w:overflowPunct/>
        <w:topLinePunct w:val="0"/>
        <w:autoSpaceDE/>
        <w:autoSpaceDN/>
        <w:bidi w:val="0"/>
        <w:adjustRightInd/>
        <w:snapToGrid/>
        <w:spacing w:line="600" w:lineRule="exact"/>
        <w:ind w:firstLine="78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七、竞赛办法</w:t>
      </w:r>
    </w:p>
    <w:p>
      <w:pPr>
        <w:keepNext w:val="0"/>
        <w:keepLines w:val="0"/>
        <w:pageBreakBefore w:val="0"/>
        <w:widowControl w:val="0"/>
        <w:kinsoku/>
        <w:wordWrap/>
        <w:overflowPunct/>
        <w:topLinePunct w:val="0"/>
        <w:autoSpaceDE/>
        <w:autoSpaceDN/>
        <w:bidi w:val="0"/>
        <w:adjustRightInd/>
        <w:snapToGrid/>
        <w:spacing w:line="600" w:lineRule="exact"/>
        <w:ind w:firstLine="78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（一）比赛采用中国排球协会审定的《排球竞赛规则2017-2021》，并执行国际排联最新的规则解释和相关规定，比赛采取三局二胜制</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8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（二）比赛使用MIKASA排球；比赛球网高度：2.30米</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8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（三）比赛赛程：在报名结束后发布</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60" w:line="600" w:lineRule="exact"/>
        <w:ind w:firstLine="78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（四）各队需在赛前30分钟到场地，超过比赛时间15分钟未到赛场的队伍按弃权处理，场上队员不足6人的按0：2负处理</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8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（五）比赛期间运动员须携带本人二代身份证原件，赛中将进行抽查，证件不齐者将取消比赛资格</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8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rPr>
        <w:t>（六）各队运动员必须统一比赛服装，前后有按规则规定尺寸的明显号码和队长标志，且号码清晰。穿黄色或白色胶底运动鞋参赛。严格按照《排球竞赛规则2017-2021》的相关规定执行</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8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（七）比赛报名不足三队的取消该组别比赛，如参赛单位不足6支球队，比赛采用单循环赛制排列各队名次，如参赛单位是6支或多于6支球队，比赛将分小组赛和名次赛两个阶段进行</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80"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八</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申诉程序：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如有申诉，须在比赛进行时，由队长立即通知主裁判提出球队申诉要求，并在记录表上签字</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在赛后20分钟内，参赛单位的领队必须对申诉给出书面确认材料并向仲裁委员会提交人民币1000元申诉费</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赛后1小时内，申诉球队必须提交经领队签字的《申诉报告书》。球队必须确实履行以上三个程序后，仲裁委员会方可受理。</w:t>
      </w:r>
    </w:p>
    <w:p>
      <w:pPr>
        <w:keepNext w:val="0"/>
        <w:keepLines w:val="0"/>
        <w:pageBreakBefore w:val="0"/>
        <w:widowControl w:val="0"/>
        <w:kinsoku/>
        <w:wordWrap/>
        <w:overflowPunct/>
        <w:topLinePunct w:val="0"/>
        <w:autoSpaceDE/>
        <w:autoSpaceDN/>
        <w:bidi w:val="0"/>
        <w:adjustRightInd/>
        <w:snapToGrid/>
        <w:spacing w:after="80"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九、录取名次</w:t>
      </w:r>
      <w:r>
        <w:rPr>
          <w:rFonts w:hint="eastAsia" w:ascii="黑体" w:hAnsi="黑体" w:eastAsia="黑体" w:cs="黑体"/>
          <w:b w:val="0"/>
          <w:bCs w:val="0"/>
          <w:color w:val="000000"/>
          <w:sz w:val="32"/>
          <w:szCs w:val="32"/>
          <w:lang w:eastAsia="zh-CN"/>
        </w:rPr>
        <w:t>及</w:t>
      </w:r>
      <w:r>
        <w:rPr>
          <w:rFonts w:hint="eastAsia" w:ascii="黑体" w:hAnsi="黑体" w:eastAsia="黑体" w:cs="黑体"/>
          <w:b w:val="0"/>
          <w:bCs w:val="0"/>
          <w:color w:val="000000"/>
          <w:sz w:val="32"/>
          <w:szCs w:val="32"/>
        </w:rPr>
        <w:t>奖励办法</w:t>
      </w:r>
    </w:p>
    <w:p>
      <w:pPr>
        <w:keepNext w:val="0"/>
        <w:keepLines w:val="0"/>
        <w:pageBreakBefore w:val="0"/>
        <w:widowControl w:val="0"/>
        <w:kinsoku/>
        <w:wordWrap/>
        <w:overflowPunct/>
        <w:topLinePunct w:val="0"/>
        <w:autoSpaceDE/>
        <w:autoSpaceDN/>
        <w:bidi w:val="0"/>
        <w:adjustRightInd/>
        <w:snapToGrid/>
        <w:spacing w:after="80" w:line="6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根据参赛队伍数量和最终比赛名次设置并颁发奖杯、成绩证书。</w:t>
      </w:r>
    </w:p>
    <w:p>
      <w:pPr>
        <w:keepNext w:val="0"/>
        <w:keepLines w:val="0"/>
        <w:pageBreakBefore w:val="0"/>
        <w:widowControl w:val="0"/>
        <w:numPr>
          <w:ilvl w:val="0"/>
          <w:numId w:val="2"/>
        </w:numPr>
        <w:kinsoku/>
        <w:wordWrap/>
        <w:overflowPunct/>
        <w:topLinePunct w:val="0"/>
        <w:autoSpaceDE/>
        <w:autoSpaceDN/>
        <w:bidi w:val="0"/>
        <w:adjustRightInd/>
        <w:snapToGrid/>
        <w:spacing w:after="1380" w:line="600" w:lineRule="exact"/>
        <w:ind w:left="-10" w:leftChars="0" w:firstLine="640" w:firstLineChars="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rPr>
        <w:t>未尽事宜领队会确定。</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滨海新区教育体育局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b w:val="0"/>
          <w:bCs w:val="0"/>
          <w:color w:val="000000"/>
          <w:sz w:val="32"/>
          <w:szCs w:val="32"/>
        </w:rPr>
        <w:sectPr>
          <w:headerReference r:id="rId3" w:type="default"/>
          <w:footerReference r:id="rId4" w:type="default"/>
          <w:type w:val="continuous"/>
          <w:pgSz w:w="12360" w:h="17614"/>
          <w:pgMar w:top="2098" w:right="1474" w:bottom="1701" w:left="1587" w:header="0" w:footer="0" w:gutter="0"/>
          <w:cols w:space="0" w:num="1"/>
          <w:titlePg/>
          <w:rtlGutter w:val="0"/>
          <w:docGrid w:linePitch="0" w:charSpace="0"/>
        </w:sectPr>
      </w:pPr>
      <w:r>
        <w:rPr>
          <w:rFonts w:hint="eastAsia" w:ascii="仿宋_GB2312" w:hAnsi="仿宋_GB2312" w:eastAsia="仿宋_GB2312" w:cs="仿宋_GB2312"/>
          <w:b w:val="0"/>
          <w:bCs w:val="0"/>
          <w:color w:val="000000"/>
          <w:sz w:val="32"/>
          <w:szCs w:val="32"/>
        </w:rPr>
        <w:t>202</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rPr>
        <w:t>日</w:t>
      </w:r>
    </w:p>
    <w:p>
      <w:pPr>
        <w:spacing w:after="180" w:line="460" w:lineRule="exact"/>
        <w:ind w:firstLine="500"/>
        <w:jc w:val="both"/>
      </w:pPr>
      <w:r>
        <w:rPr>
          <w:rFonts w:hint="eastAsia" w:ascii="宋体" w:hAnsi="宋体" w:eastAsia="宋体"/>
          <w:color w:val="000000"/>
          <w:sz w:val="32"/>
        </w:rPr>
        <w:t>附件1</w:t>
      </w:r>
    </w:p>
    <w:p>
      <w:pPr>
        <w:spacing w:after="480" w:line="660" w:lineRule="exact"/>
        <w:ind w:firstLine="1060"/>
        <w:jc w:val="both"/>
      </w:pPr>
      <w:r>
        <w:rPr>
          <w:rFonts w:hint="eastAsia" w:ascii="宋体" w:hAnsi="宋体" w:eastAsia="宋体"/>
          <w:color w:val="000000"/>
          <w:sz w:val="46"/>
        </w:rPr>
        <w:t>滨海新区全民健身运动会排球比赛报名表</w:t>
      </w:r>
    </w:p>
    <w:p>
      <w:pPr>
        <w:spacing w:line="400" w:lineRule="exact"/>
        <w:ind w:firstLine="0"/>
        <w:jc w:val="left"/>
      </w:pPr>
      <w:r>
        <w:rPr>
          <w:rFonts w:hint="eastAsia" w:ascii="宋体" w:hAnsi="宋体" w:eastAsia="宋体"/>
          <w:color w:val="000000"/>
          <w:sz w:val="28"/>
        </w:rPr>
        <w:t>参赛单位（名称）              教练员／领队</w:t>
      </w:r>
    </w:p>
    <w:tbl>
      <w:tblPr>
        <w:tblStyle w:val="3"/>
        <w:tblW w:w="1060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71"/>
        <w:gridCol w:w="1131"/>
        <w:gridCol w:w="1676"/>
        <w:gridCol w:w="1131"/>
        <w:gridCol w:w="1373"/>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right"/>
        </w:trPr>
        <w:tc>
          <w:tcPr>
            <w:tcW w:w="1260" w:type="dxa"/>
            <w:vAlign w:val="center"/>
          </w:tcPr>
          <w:p>
            <w:pPr>
              <w:spacing w:line="270" w:lineRule="exact"/>
              <w:jc w:val="center"/>
            </w:pPr>
            <w:r>
              <w:rPr>
                <w:rFonts w:hint="eastAsia" w:ascii="宋体" w:hAnsi="宋体" w:eastAsia="宋体"/>
                <w:color w:val="000000"/>
                <w:sz w:val="18"/>
              </w:rPr>
              <w:t>序号</w:t>
            </w:r>
          </w:p>
        </w:tc>
        <w:tc>
          <w:tcPr>
            <w:tcW w:w="1120" w:type="dxa"/>
            <w:vAlign w:val="center"/>
          </w:tcPr>
          <w:p>
            <w:pPr>
              <w:spacing w:line="270" w:lineRule="exact"/>
              <w:jc w:val="center"/>
            </w:pPr>
            <w:r>
              <w:rPr>
                <w:rFonts w:hint="eastAsia" w:ascii="宋体" w:hAnsi="宋体" w:eastAsia="宋体"/>
                <w:color w:val="000000"/>
                <w:sz w:val="18"/>
              </w:rPr>
              <w:t>号码</w:t>
            </w:r>
          </w:p>
        </w:tc>
        <w:tc>
          <w:tcPr>
            <w:tcW w:w="1660" w:type="dxa"/>
            <w:vAlign w:val="center"/>
          </w:tcPr>
          <w:p>
            <w:pPr>
              <w:spacing w:line="225" w:lineRule="exact"/>
              <w:jc w:val="center"/>
            </w:pPr>
            <w:r>
              <w:rPr>
                <w:rFonts w:hint="eastAsia" w:ascii="宋体" w:hAnsi="宋体" w:eastAsia="宋体"/>
                <w:color w:val="000000"/>
                <w:sz w:val="18"/>
              </w:rPr>
              <w:t>运动员姓名</w:t>
            </w:r>
          </w:p>
        </w:tc>
        <w:tc>
          <w:tcPr>
            <w:tcW w:w="1120" w:type="dxa"/>
            <w:vAlign w:val="center"/>
          </w:tcPr>
          <w:p>
            <w:pPr>
              <w:spacing w:line="270" w:lineRule="exact"/>
              <w:jc w:val="center"/>
            </w:pPr>
            <w:r>
              <w:rPr>
                <w:rFonts w:hint="eastAsia" w:ascii="宋体" w:hAnsi="宋体" w:eastAsia="宋体"/>
                <w:color w:val="000000"/>
                <w:sz w:val="18"/>
              </w:rPr>
              <w:t>性别</w:t>
            </w:r>
          </w:p>
        </w:tc>
        <w:tc>
          <w:tcPr>
            <w:tcW w:w="1360" w:type="dxa"/>
            <w:vAlign w:val="center"/>
          </w:tcPr>
          <w:p>
            <w:pPr>
              <w:spacing w:line="327" w:lineRule="exact"/>
              <w:ind w:firstLine="360" w:firstLineChars="200"/>
              <w:jc w:val="both"/>
            </w:pPr>
            <w:r>
              <w:rPr>
                <w:rFonts w:hint="eastAsia" w:ascii="宋体" w:hAnsi="宋体" w:eastAsia="宋体"/>
                <w:color w:val="000000"/>
                <w:sz w:val="18"/>
              </w:rPr>
              <w:t>场上位置</w:t>
            </w:r>
          </w:p>
        </w:tc>
        <w:tc>
          <w:tcPr>
            <w:tcW w:w="3980" w:type="dxa"/>
            <w:vAlign w:val="center"/>
          </w:tcPr>
          <w:p>
            <w:pPr>
              <w:spacing w:line="255" w:lineRule="exact"/>
              <w:jc w:val="center"/>
            </w:pPr>
            <w:r>
              <w:rPr>
                <w:rFonts w:hint="eastAsia" w:ascii="宋体" w:hAnsi="宋体" w:eastAsia="宋体"/>
                <w:color w:val="000000"/>
                <w:sz w:val="1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70" w:lineRule="exact"/>
              <w:jc w:val="center"/>
            </w:pPr>
            <w:r>
              <w:rPr>
                <w:rFonts w:hint="eastAsia" w:ascii="Arial" w:hAnsi="Arial" w:eastAsia="Arial"/>
                <w:color w:val="000000"/>
                <w:sz w:val="18"/>
              </w:rPr>
              <w:t>1</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40" w:lineRule="exact"/>
              <w:jc w:val="center"/>
            </w:pPr>
            <w:r>
              <w:rPr>
                <w:rFonts w:hint="eastAsia" w:ascii="Arial" w:hAnsi="Arial" w:eastAsia="Arial"/>
                <w:color w:val="000000"/>
                <w:sz w:val="18"/>
              </w:rPr>
              <w:t>2</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before="249" w:line="210" w:lineRule="exact"/>
              <w:jc w:val="center"/>
            </w:pPr>
            <w:r>
              <w:rPr>
                <w:rFonts w:hint="eastAsia" w:ascii="Arial" w:hAnsi="Arial" w:eastAsia="Arial"/>
                <w:color w:val="000000"/>
                <w:sz w:val="18"/>
              </w:rPr>
              <w:t>3</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10" w:lineRule="exact"/>
              <w:jc w:val="center"/>
            </w:pPr>
            <w:r>
              <w:rPr>
                <w:rFonts w:hint="eastAsia" w:ascii="Arial" w:hAnsi="Arial" w:eastAsia="Arial"/>
                <w:color w:val="000000"/>
                <w:sz w:val="18"/>
              </w:rPr>
              <w:t>4</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70" w:lineRule="exact"/>
              <w:jc w:val="center"/>
            </w:pPr>
            <w:r>
              <w:rPr>
                <w:rFonts w:hint="eastAsia" w:ascii="Arial" w:hAnsi="Arial" w:eastAsia="Arial"/>
                <w:color w:val="000000"/>
                <w:sz w:val="18"/>
              </w:rPr>
              <w:t>5</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40" w:lineRule="exact"/>
              <w:jc w:val="center"/>
            </w:pPr>
            <w:r>
              <w:rPr>
                <w:rFonts w:hint="eastAsia" w:ascii="Arial" w:hAnsi="Arial" w:eastAsia="Arial"/>
                <w:color w:val="000000"/>
                <w:sz w:val="18"/>
              </w:rPr>
              <w:t>6</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10" w:lineRule="exact"/>
              <w:jc w:val="center"/>
            </w:pPr>
            <w:r>
              <w:rPr>
                <w:rFonts w:hint="eastAsia" w:ascii="Arial" w:hAnsi="Arial" w:eastAsia="Arial"/>
                <w:color w:val="000000"/>
                <w:sz w:val="18"/>
              </w:rPr>
              <w:t>7</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70" w:lineRule="exact"/>
              <w:jc w:val="center"/>
            </w:pPr>
            <w:r>
              <w:rPr>
                <w:rFonts w:hint="eastAsia" w:ascii="Arial" w:hAnsi="Arial" w:eastAsia="Arial"/>
                <w:color w:val="000000"/>
                <w:sz w:val="18"/>
              </w:rPr>
              <w:t>8</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40" w:lineRule="exact"/>
              <w:jc w:val="center"/>
            </w:pPr>
            <w:r>
              <w:rPr>
                <w:rFonts w:hint="eastAsia" w:ascii="Arial" w:hAnsi="Arial" w:eastAsia="Arial"/>
                <w:color w:val="000000"/>
                <w:sz w:val="18"/>
              </w:rPr>
              <w:t>9</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70" w:lineRule="exact"/>
              <w:jc w:val="center"/>
            </w:pPr>
            <w:r>
              <w:rPr>
                <w:rFonts w:hint="eastAsia" w:ascii="Arial" w:hAnsi="Arial" w:eastAsia="Arial"/>
                <w:color w:val="000000"/>
                <w:sz w:val="18"/>
              </w:rPr>
              <w:t>10</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70" w:lineRule="exact"/>
              <w:jc w:val="center"/>
            </w:pPr>
            <w:r>
              <w:rPr>
                <w:rFonts w:hint="eastAsia" w:ascii="Arial" w:hAnsi="Arial" w:eastAsia="Arial"/>
                <w:color w:val="000000"/>
                <w:sz w:val="18"/>
              </w:rPr>
              <w:t>11</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1260" w:type="dxa"/>
            <w:vAlign w:val="center"/>
          </w:tcPr>
          <w:p>
            <w:pPr>
              <w:spacing w:line="270" w:lineRule="exact"/>
              <w:jc w:val="center"/>
            </w:pPr>
            <w:r>
              <w:rPr>
                <w:rFonts w:hint="eastAsia" w:ascii="Arial" w:hAnsi="Arial" w:eastAsia="Arial"/>
                <w:color w:val="000000"/>
                <w:sz w:val="18"/>
              </w:rPr>
              <w:t>12</w:t>
            </w:r>
          </w:p>
        </w:tc>
        <w:tc>
          <w:tcPr>
            <w:tcW w:w="1120" w:type="dxa"/>
            <w:vAlign w:val="center"/>
          </w:tcPr>
          <w:p/>
        </w:tc>
        <w:tc>
          <w:tcPr>
            <w:tcW w:w="1660" w:type="dxa"/>
            <w:vAlign w:val="center"/>
          </w:tcPr>
          <w:p/>
        </w:tc>
        <w:tc>
          <w:tcPr>
            <w:tcW w:w="1120" w:type="dxa"/>
            <w:vAlign w:val="center"/>
          </w:tcPr>
          <w:p/>
        </w:tc>
        <w:tc>
          <w:tcPr>
            <w:tcW w:w="1360" w:type="dxa"/>
            <w:vAlign w:val="center"/>
          </w:tcPr>
          <w:p/>
        </w:tc>
        <w:tc>
          <w:tcPr>
            <w:tcW w:w="39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right"/>
        </w:trPr>
        <w:tc>
          <w:tcPr>
            <w:tcW w:w="10500" w:type="dxa"/>
            <w:gridSpan w:val="6"/>
            <w:vAlign w:val="center"/>
          </w:tcPr>
          <w:p>
            <w:pPr>
              <w:spacing w:line="255" w:lineRule="exact"/>
              <w:ind w:left="100" w:firstLine="0"/>
              <w:jc w:val="left"/>
            </w:pPr>
            <w:r>
              <w:rPr>
                <w:rFonts w:hint="eastAsia" w:ascii="宋体" w:hAnsi="宋体" w:eastAsia="宋体"/>
                <w:color w:val="000000"/>
                <w:sz w:val="18"/>
              </w:rPr>
              <w:t>注：队长姓名前加C 自由人姓名前加L</w:t>
            </w:r>
          </w:p>
        </w:tc>
      </w:tr>
    </w:tbl>
    <w:p>
      <w:pPr>
        <w:spacing w:line="1" w:lineRule="exact"/>
        <w:sectPr>
          <w:type w:val="continuous"/>
          <w:pgSz w:w="12440" w:h="16840"/>
          <w:pgMar w:top="1240" w:right="760" w:bottom="1320" w:left="1020" w:header="0" w:footer="0" w:gutter="0"/>
          <w:cols w:space="720" w:num="1"/>
        </w:sectPr>
      </w:pPr>
    </w:p>
    <w:p>
      <w:pPr>
        <w:spacing w:before="500" w:line="320" w:lineRule="exact"/>
        <w:ind w:firstLine="0"/>
        <w:jc w:val="both"/>
      </w:pPr>
      <w:r>
        <w:rPr>
          <w:rFonts w:hint="eastAsia" w:ascii="宋体" w:hAnsi="宋体" w:eastAsia="宋体"/>
          <w:color w:val="000000"/>
          <w:sz w:val="24"/>
        </w:rPr>
        <w:t>联系人：</w:t>
      </w:r>
      <w:r>
        <w:rPr>
          <w:rFonts w:hint="eastAsia" w:ascii="宋体" w:hAnsi="宋体" w:eastAsia="宋体"/>
          <w:color w:val="000000"/>
          <w:sz w:val="24"/>
          <w:u w:val="single"/>
        </w:rPr>
        <w:tab/>
      </w:r>
      <w:r>
        <w:rPr>
          <w:rFonts w:hint="eastAsia" w:ascii="宋体" w:hAnsi="宋体" w:eastAsia="宋体"/>
          <w:color w:val="000000"/>
          <w:sz w:val="24"/>
          <w:u w:val="single"/>
        </w:rPr>
        <w:tab/>
      </w:r>
      <w:r>
        <w:rPr>
          <w:rFonts w:hint="eastAsia" w:ascii="宋体" w:hAnsi="宋体" w:eastAsia="宋体"/>
          <w:color w:val="000000"/>
          <w:sz w:val="24"/>
          <w:u w:val="single"/>
        </w:rPr>
        <w:tab/>
      </w:r>
    </w:p>
    <w:p>
      <w:pPr>
        <w:spacing w:line="1" w:lineRule="exact"/>
      </w:pPr>
      <w:r>
        <w:br w:type="column"/>
      </w:r>
    </w:p>
    <w:p>
      <w:pPr>
        <w:spacing w:before="520" w:after="480" w:line="260" w:lineRule="exact"/>
        <w:ind w:firstLine="0"/>
        <w:jc w:val="left"/>
      </w:pPr>
      <w:r>
        <w:rPr>
          <w:rFonts w:hint="eastAsia" w:ascii="宋体" w:hAnsi="宋体" w:eastAsia="宋体"/>
          <w:color w:val="000000"/>
          <w:sz w:val="24"/>
        </w:rPr>
        <w:t>联系电话：</w:t>
      </w:r>
      <w:r>
        <w:rPr>
          <w:rFonts w:hint="eastAsia" w:ascii="宋体" w:hAnsi="宋体" w:eastAsia="宋体"/>
          <w:color w:val="000000"/>
          <w:sz w:val="24"/>
          <w:u w:val="single"/>
        </w:rPr>
        <w:tab/>
      </w:r>
      <w:r>
        <w:rPr>
          <w:rFonts w:hint="eastAsia" w:ascii="宋体" w:hAnsi="宋体" w:eastAsia="宋体"/>
          <w:color w:val="000000"/>
          <w:sz w:val="24"/>
          <w:u w:val="single"/>
        </w:rPr>
        <w:tab/>
      </w:r>
      <w:r>
        <w:rPr>
          <w:rFonts w:hint="eastAsia" w:ascii="宋体" w:hAnsi="宋体" w:eastAsia="宋体"/>
          <w:color w:val="000000"/>
          <w:sz w:val="24"/>
          <w:u w:val="single"/>
        </w:rPr>
        <w:tab/>
      </w:r>
    </w:p>
    <w:p>
      <w:pPr>
        <w:spacing w:line="380" w:lineRule="exact"/>
        <w:ind w:firstLine="4840"/>
        <w:jc w:val="both"/>
        <w:sectPr>
          <w:headerReference r:id="rId5" w:type="default"/>
          <w:footerReference r:id="rId6" w:type="default"/>
          <w:type w:val="continuous"/>
          <w:pgSz w:w="12440" w:h="16840"/>
          <w:pgMar w:top="1240" w:right="760" w:bottom="1320" w:left="1020" w:header="0" w:footer="0" w:gutter="0"/>
          <w:cols w:equalWidth="0" w:num="2">
            <w:col w:w="2500" w:space="240"/>
            <w:col w:w="7200"/>
          </w:cols>
          <w:titlePg/>
        </w:sectPr>
      </w:pPr>
      <w:r>
        <w:rPr>
          <w:rFonts w:hint="eastAsia" w:ascii="宋体" w:hAnsi="宋体" w:eastAsia="宋体"/>
          <w:color w:val="000000"/>
          <w:sz w:val="34"/>
        </w:rPr>
        <w:t>年</w:t>
      </w:r>
      <w:r>
        <w:rPr>
          <w:rFonts w:hint="eastAsia" w:ascii="宋体" w:hAnsi="宋体" w:eastAsia="宋体"/>
          <w:color w:val="000000"/>
          <w:sz w:val="34"/>
        </w:rPr>
        <w:tab/>
      </w:r>
      <w:r>
        <w:rPr>
          <w:rFonts w:hint="eastAsia" w:ascii="宋体" w:hAnsi="宋体" w:eastAsia="宋体"/>
          <w:color w:val="000000"/>
          <w:sz w:val="34"/>
        </w:rPr>
        <w:t>月</w:t>
      </w:r>
      <w:r>
        <w:rPr>
          <w:rFonts w:hint="eastAsia" w:ascii="宋体" w:hAnsi="宋体" w:eastAsia="宋体"/>
          <w:color w:val="000000"/>
          <w:sz w:val="34"/>
          <w:lang w:val="en-US" w:eastAsia="zh-CN"/>
        </w:rPr>
        <w:t xml:space="preserve"> </w:t>
      </w:r>
      <w:r>
        <w:rPr>
          <w:rFonts w:hint="eastAsia" w:ascii="宋体" w:hAnsi="宋体" w:eastAsia="宋体"/>
          <w:color w:val="000000"/>
          <w:sz w:val="34"/>
        </w:rPr>
        <w:tab/>
      </w:r>
      <w:r>
        <w:rPr>
          <w:rFonts w:hint="eastAsia" w:ascii="宋体" w:hAnsi="宋体" w:eastAsia="宋体"/>
          <w:color w:val="000000"/>
          <w:sz w:val="34"/>
        </w:rPr>
        <w:t>日</w:t>
      </w:r>
    </w:p>
    <w:p>
      <w:pPr>
        <w:spacing w:line="1" w:lineRule="exact"/>
      </w:pPr>
    </w:p>
    <w:sectPr>
      <w:type w:val="continuous"/>
      <w:pgSz w:w="12440" w:h="16840"/>
      <w:pgMar w:top="1240" w:right="760" w:bottom="1320" w:left="10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3552C"/>
    <w:multiLevelType w:val="singleLevel"/>
    <w:tmpl w:val="DDE3552C"/>
    <w:lvl w:ilvl="0" w:tentative="0">
      <w:start w:val="1"/>
      <w:numFmt w:val="chineseCounting"/>
      <w:suff w:val="nothing"/>
      <w:lvlText w:val="%1、"/>
      <w:lvlJc w:val="left"/>
      <w:pPr>
        <w:ind w:left="-110"/>
      </w:pPr>
      <w:rPr>
        <w:rFonts w:hint="eastAsia"/>
      </w:rPr>
    </w:lvl>
  </w:abstractNum>
  <w:abstractNum w:abstractNumId="1">
    <w:nsid w:val="7A894693"/>
    <w:multiLevelType w:val="singleLevel"/>
    <w:tmpl w:val="7A894693"/>
    <w:lvl w:ilvl="0" w:tentative="0">
      <w:start w:val="10"/>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OGEwYTdkYWYzMjYwYmUxZWNlZTJiMDg3ZWI5OTQifQ=="/>
    <w:docVar w:name="KSO_WPS_MARK_KEY" w:val="53a547fd-fa49-450d-8279-b4bb793267d9"/>
  </w:docVars>
  <w:rsids>
    <w:rsidRoot w:val="00BD0BC8"/>
    <w:rsid w:val="000D6051"/>
    <w:rsid w:val="009F0BE0"/>
    <w:rsid w:val="00BA6D97"/>
    <w:rsid w:val="00BD0BC8"/>
    <w:rsid w:val="038F71C9"/>
    <w:rsid w:val="03A62AC2"/>
    <w:rsid w:val="04357D70"/>
    <w:rsid w:val="04477AA3"/>
    <w:rsid w:val="074958E1"/>
    <w:rsid w:val="092C7268"/>
    <w:rsid w:val="0BC11EE9"/>
    <w:rsid w:val="13596EAB"/>
    <w:rsid w:val="13CA086D"/>
    <w:rsid w:val="14AD51FC"/>
    <w:rsid w:val="1A37470D"/>
    <w:rsid w:val="20E4169E"/>
    <w:rsid w:val="24EF3A5E"/>
    <w:rsid w:val="286266AE"/>
    <w:rsid w:val="2A3206FD"/>
    <w:rsid w:val="2AD23A30"/>
    <w:rsid w:val="2C995252"/>
    <w:rsid w:val="2F8A06C1"/>
    <w:rsid w:val="34986AB6"/>
    <w:rsid w:val="3FAE21A9"/>
    <w:rsid w:val="429D6505"/>
    <w:rsid w:val="44307631"/>
    <w:rsid w:val="45B63B66"/>
    <w:rsid w:val="48C447EC"/>
    <w:rsid w:val="4B76167B"/>
    <w:rsid w:val="4D8A6F90"/>
    <w:rsid w:val="559A3C5A"/>
    <w:rsid w:val="5B420678"/>
    <w:rsid w:val="61A134C4"/>
    <w:rsid w:val="63097573"/>
    <w:rsid w:val="6AE14931"/>
    <w:rsid w:val="6C387035"/>
    <w:rsid w:val="6CCD43EA"/>
    <w:rsid w:val="6DAE1443"/>
    <w:rsid w:val="70F03B20"/>
    <w:rsid w:val="725F646D"/>
    <w:rsid w:val="72AE77EF"/>
    <w:rsid w:val="7BAF451F"/>
    <w:rsid w:val="7C96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rPr>
      <w:rFonts w:ascii="宋体" w:hAnsi="宋体" w:eastAsia="宋体" w:cs="宋体"/>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1204</Words>
  <Characters>1276</Characters>
  <TotalTime>30</TotalTime>
  <ScaleCrop>false</ScaleCrop>
  <LinksUpToDate>false</LinksUpToDate>
  <CharactersWithSpaces>1301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2023-03-27T02:00:00Z</dcterms:created>
  <dc:creator>INTSIG</dc:creator>
  <dc:description>Intsig Word Converter</dc:description>
  <cp:lastModifiedBy>张含露</cp:lastModifiedBy>
  <cp:lastPrinted>2024-06-11T01:51:00Z</cp:lastPrinted>
  <dcterms:modified xsi:type="dcterms:W3CDTF">2024-06-18T06:45:44Z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60C531C0FE3F48B8A9DE5CFB67FFE85F_13</vt:lpwstr>
  </property>
</Properties>
</file>