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600" w:lineRule="exact"/>
        <w:jc w:val="center"/>
        <w:textAlignment w:val="auto"/>
        <w:rPr>
          <w:rFonts w:hint="eastAsia"/>
          <w:sz w:val="48"/>
          <w:szCs w:val="40"/>
          <w:lang w:eastAsia="zh-CN"/>
        </w:rPr>
      </w:pPr>
      <w:r>
        <w:rPr>
          <w:rFonts w:hint="eastAsia"/>
          <w:sz w:val="48"/>
          <w:szCs w:val="40"/>
        </w:rPr>
        <w:t>2022年</w:t>
      </w:r>
      <w:r>
        <w:rPr>
          <w:rFonts w:hint="eastAsia"/>
          <w:sz w:val="48"/>
          <w:szCs w:val="40"/>
          <w:lang w:eastAsia="zh-CN"/>
        </w:rPr>
        <w:t>天津市滨海新区第二届社区运动会健身操舞竞赛规程</w:t>
      </w:r>
    </w:p>
    <w:p>
      <w:pPr>
        <w:pageBreakBefore w:val="0"/>
        <w:kinsoku/>
        <w:wordWrap/>
        <w:overflowPunct/>
        <w:topLinePunct w:val="0"/>
        <w:autoSpaceDE/>
        <w:bidi w:val="0"/>
        <w:adjustRightInd/>
        <w:spacing w:line="440" w:lineRule="exact"/>
        <w:rPr>
          <w:rFonts w:hint="eastAsia"/>
          <w:b/>
          <w:bCs/>
          <w:sz w:val="32"/>
          <w:szCs w:val="32"/>
          <w:lang w:eastAsia="zh-CN"/>
        </w:rPr>
      </w:pPr>
    </w:p>
    <w:p>
      <w:pPr>
        <w:keepNext w:val="0"/>
        <w:keepLines w:val="0"/>
        <w:pageBreakBefore w:val="0"/>
        <w:widowControl w:val="0"/>
        <w:kinsoku/>
        <w:wordWrap/>
        <w:overflowPunct/>
        <w:topLinePunct w:val="0"/>
        <w:autoSpaceDE/>
        <w:autoSpaceDN/>
        <w:bidi w:val="0"/>
        <w:adjustRightInd/>
        <w:spacing w:line="360" w:lineRule="auto"/>
        <w:ind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一、主办单位</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滨海新区教育体育局</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二、承办单位</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滨海新区全民健身中心</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滨海新区健身操舞协会 </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天津享动体育管理有限公司   </w:t>
      </w:r>
    </w:p>
    <w:p>
      <w:pPr>
        <w:keepNext w:val="0"/>
        <w:keepLines w:val="0"/>
        <w:pageBreakBefore w:val="0"/>
        <w:widowControl w:val="0"/>
        <w:numPr>
          <w:ilvl w:val="0"/>
          <w:numId w:val="1"/>
        </w:numPr>
        <w:kinsoku/>
        <w:wordWrap/>
        <w:overflowPunct/>
        <w:topLinePunct w:val="0"/>
        <w:autoSpaceDE/>
        <w:autoSpaceDN/>
        <w:bidi w:val="0"/>
        <w:adjustRightInd/>
        <w:spacing w:line="360" w:lineRule="auto"/>
        <w:ind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比赛平台</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津门体育APP</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四、比赛时间</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（一）线上大赛启动时间：2022年5月16日—2022年5月20日；</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（二）线上大赛海选时间：2022年5月23日—2022年6月10日；</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（三）线下决赛时间：待定</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五、比赛主题</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运动社区</w:t>
      </w:r>
      <w:r>
        <w:rPr>
          <w:rFonts w:hint="eastAsia" w:ascii="仿宋_GB2312" w:hAnsi="仿宋_GB2312" w:eastAsia="仿宋_GB2312" w:cs="仿宋_GB2312"/>
          <w:b w:val="0"/>
          <w:bCs w:val="0"/>
          <w:sz w:val="32"/>
          <w:szCs w:val="32"/>
          <w:lang w:val="en-US" w:eastAsia="zh-CN"/>
        </w:rPr>
        <w:t xml:space="preserve">  活力天津</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六、比赛地点</w:t>
      </w:r>
    </w:p>
    <w:p>
      <w:pPr>
        <w:keepNext w:val="0"/>
        <w:keepLines w:val="0"/>
        <w:pageBreakBefore w:val="0"/>
        <w:widowControl w:val="0"/>
        <w:kinsoku/>
        <w:wordWrap/>
        <w:overflowPunct/>
        <w:topLinePunct w:val="0"/>
        <w:autoSpaceDE/>
        <w:autoSpaceDN/>
        <w:bidi w:val="0"/>
        <w:adjustRightInd/>
        <w:spacing w:line="360" w:lineRule="auto"/>
        <w:ind w:firstLine="652" w:firstLineChars="200"/>
        <w:textAlignment w:val="auto"/>
        <w:rPr>
          <w:rFonts w:hint="eastAsia" w:ascii="楷体" w:hAnsi="楷体" w:eastAsia="楷体" w:cs="楷体"/>
          <w:spacing w:val="3"/>
          <w:sz w:val="32"/>
          <w:szCs w:val="32"/>
          <w:shd w:val="clear" w:color="auto" w:fill="FFFFFF"/>
        </w:rPr>
      </w:pPr>
      <w:r>
        <w:rPr>
          <w:rFonts w:hint="eastAsia" w:ascii="楷体" w:hAnsi="楷体" w:eastAsia="楷体" w:cs="楷体"/>
          <w:spacing w:val="3"/>
          <w:sz w:val="32"/>
          <w:szCs w:val="32"/>
          <w:shd w:val="clear" w:color="auto" w:fill="FFFFFF"/>
          <w:lang w:eastAsia="zh-CN"/>
        </w:rPr>
        <w:t>（一）</w:t>
      </w:r>
      <w:r>
        <w:rPr>
          <w:rFonts w:hint="eastAsia" w:ascii="楷体" w:hAnsi="楷体" w:eastAsia="楷体" w:cs="楷体"/>
          <w:spacing w:val="3"/>
          <w:sz w:val="32"/>
          <w:szCs w:val="32"/>
          <w:shd w:val="clear" w:color="auto" w:fill="FFFFFF"/>
        </w:rPr>
        <w:t>海选</w:t>
      </w:r>
      <w:r>
        <w:rPr>
          <w:rFonts w:hint="eastAsia" w:ascii="楷体" w:hAnsi="楷体" w:eastAsia="楷体" w:cs="楷体"/>
          <w:spacing w:val="3"/>
          <w:sz w:val="32"/>
          <w:szCs w:val="32"/>
          <w:shd w:val="clear" w:color="auto" w:fill="FFFFFF"/>
          <w:lang w:eastAsia="zh-CN"/>
        </w:rPr>
        <w:t>录制</w:t>
      </w:r>
      <w:r>
        <w:rPr>
          <w:rFonts w:hint="eastAsia" w:ascii="楷体" w:hAnsi="楷体" w:eastAsia="楷体" w:cs="楷体"/>
          <w:spacing w:val="3"/>
          <w:sz w:val="32"/>
          <w:szCs w:val="32"/>
          <w:shd w:val="clear" w:color="auto" w:fill="FFFFFF"/>
        </w:rPr>
        <w:t>地点</w:t>
      </w:r>
    </w:p>
    <w:p>
      <w:pPr>
        <w:keepNext w:val="0"/>
        <w:keepLines w:val="0"/>
        <w:pageBreakBefore w:val="0"/>
        <w:widowControl w:val="0"/>
        <w:kinsoku/>
        <w:wordWrap/>
        <w:overflowPunct/>
        <w:topLinePunct w:val="0"/>
        <w:autoSpaceDE/>
        <w:autoSpaceDN/>
        <w:bidi w:val="0"/>
        <w:adjustRightInd/>
        <w:spacing w:line="360" w:lineRule="auto"/>
        <w:ind w:firstLine="652" w:firstLineChars="200"/>
        <w:textAlignment w:val="auto"/>
        <w:rPr>
          <w:rFonts w:hint="eastAsia" w:ascii="仿宋_GB2312" w:hAnsi="仿宋_GB2312" w:eastAsia="仿宋_GB2312" w:cs="仿宋_GB2312"/>
          <w:spacing w:val="3"/>
          <w:sz w:val="32"/>
          <w:szCs w:val="32"/>
          <w:shd w:val="clear" w:color="auto" w:fill="FFFFFF"/>
          <w:lang w:eastAsia="zh-CN"/>
        </w:rPr>
      </w:pPr>
      <w:r>
        <w:rPr>
          <w:rFonts w:hint="eastAsia" w:ascii="仿宋_GB2312" w:hAnsi="仿宋_GB2312" w:eastAsia="仿宋_GB2312" w:cs="仿宋_GB2312"/>
          <w:spacing w:val="3"/>
          <w:sz w:val="32"/>
          <w:szCs w:val="32"/>
          <w:shd w:val="clear" w:color="auto" w:fill="FFFFFF"/>
          <w:lang w:eastAsia="zh-CN"/>
        </w:rPr>
        <w:t>参加线上海选比赛视频录制可选在新区</w:t>
      </w:r>
      <w:r>
        <w:rPr>
          <w:rFonts w:hint="eastAsia" w:ascii="仿宋_GB2312" w:hAnsi="仿宋_GB2312" w:eastAsia="仿宋_GB2312" w:cs="仿宋_GB2312"/>
          <w:spacing w:val="3"/>
          <w:sz w:val="32"/>
          <w:szCs w:val="32"/>
          <w:shd w:val="clear" w:color="auto" w:fill="FFFFFF"/>
        </w:rPr>
        <w:t>城市地标</w:t>
      </w:r>
      <w:r>
        <w:rPr>
          <w:rFonts w:hint="eastAsia" w:ascii="仿宋_GB2312" w:hAnsi="仿宋_GB2312" w:eastAsia="仿宋_GB2312" w:cs="仿宋_GB2312"/>
          <w:spacing w:val="3"/>
          <w:sz w:val="32"/>
          <w:szCs w:val="32"/>
          <w:shd w:val="clear" w:color="auto" w:fill="FFFFFF"/>
          <w:lang w:eastAsia="zh-CN"/>
        </w:rPr>
        <w:t>、</w:t>
      </w:r>
      <w:r>
        <w:rPr>
          <w:rFonts w:hint="eastAsia" w:ascii="仿宋_GB2312" w:hAnsi="仿宋_GB2312" w:eastAsia="仿宋_GB2312" w:cs="仿宋_GB2312"/>
          <w:spacing w:val="3"/>
          <w:sz w:val="32"/>
          <w:szCs w:val="32"/>
          <w:shd w:val="clear" w:color="auto" w:fill="FFFFFF"/>
        </w:rPr>
        <w:t>公园</w:t>
      </w:r>
      <w:r>
        <w:rPr>
          <w:rFonts w:hint="eastAsia" w:ascii="仿宋_GB2312" w:hAnsi="仿宋_GB2312" w:eastAsia="仿宋_GB2312" w:cs="仿宋_GB2312"/>
          <w:spacing w:val="3"/>
          <w:sz w:val="32"/>
          <w:szCs w:val="32"/>
          <w:shd w:val="clear" w:color="auto" w:fill="FFFFFF"/>
          <w:lang w:eastAsia="zh-CN"/>
        </w:rPr>
        <w:t>、</w:t>
      </w:r>
      <w:r>
        <w:rPr>
          <w:rFonts w:hint="eastAsia" w:ascii="仿宋_GB2312" w:hAnsi="仿宋_GB2312" w:eastAsia="仿宋_GB2312" w:cs="仿宋_GB2312"/>
          <w:spacing w:val="3"/>
          <w:sz w:val="32"/>
          <w:szCs w:val="32"/>
          <w:shd w:val="clear" w:color="auto" w:fill="FFFFFF"/>
        </w:rPr>
        <w:t>广场</w:t>
      </w:r>
      <w:r>
        <w:rPr>
          <w:rFonts w:hint="eastAsia" w:ascii="仿宋_GB2312" w:hAnsi="仿宋_GB2312" w:eastAsia="仿宋_GB2312" w:cs="仿宋_GB2312"/>
          <w:spacing w:val="3"/>
          <w:sz w:val="32"/>
          <w:szCs w:val="32"/>
          <w:shd w:val="clear" w:color="auto" w:fill="FFFFFF"/>
          <w:lang w:eastAsia="zh-CN"/>
        </w:rPr>
        <w:t>等任意地点。</w:t>
      </w:r>
    </w:p>
    <w:p>
      <w:pPr>
        <w:keepNext w:val="0"/>
        <w:keepLines w:val="0"/>
        <w:pageBreakBefore w:val="0"/>
        <w:widowControl w:val="0"/>
        <w:kinsoku/>
        <w:wordWrap/>
        <w:overflowPunct/>
        <w:topLinePunct w:val="0"/>
        <w:autoSpaceDE/>
        <w:autoSpaceDN/>
        <w:bidi w:val="0"/>
        <w:adjustRightInd/>
        <w:spacing w:line="360" w:lineRule="auto"/>
        <w:ind w:firstLine="652" w:firstLineChars="200"/>
        <w:textAlignment w:val="auto"/>
        <w:rPr>
          <w:rFonts w:hint="eastAsia" w:ascii="楷体" w:hAnsi="楷体" w:eastAsia="楷体" w:cs="楷体"/>
          <w:spacing w:val="3"/>
          <w:sz w:val="32"/>
          <w:szCs w:val="32"/>
          <w:shd w:val="clear" w:color="auto" w:fill="FFFFFF"/>
        </w:rPr>
      </w:pPr>
      <w:r>
        <w:rPr>
          <w:rFonts w:hint="eastAsia" w:ascii="楷体" w:hAnsi="楷体" w:eastAsia="楷体" w:cs="楷体"/>
          <w:spacing w:val="3"/>
          <w:sz w:val="32"/>
          <w:szCs w:val="32"/>
          <w:shd w:val="clear" w:color="auto" w:fill="FFFFFF"/>
          <w:lang w:eastAsia="zh-CN"/>
        </w:rPr>
        <w:t>（二）</w:t>
      </w:r>
      <w:r>
        <w:rPr>
          <w:rFonts w:hint="eastAsia" w:ascii="楷体" w:hAnsi="楷体" w:eastAsia="楷体" w:cs="楷体"/>
          <w:spacing w:val="3"/>
          <w:sz w:val="32"/>
          <w:szCs w:val="32"/>
          <w:shd w:val="clear" w:color="auto" w:fill="FFFFFF"/>
        </w:rPr>
        <w:t>决赛地点</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仿宋_GB2312" w:hAnsi="仿宋_GB2312" w:eastAsia="仿宋_GB2312" w:cs="仿宋_GB2312"/>
          <w:spacing w:val="3"/>
          <w:sz w:val="32"/>
          <w:szCs w:val="32"/>
          <w:shd w:val="clear" w:color="auto" w:fill="FFFFFF"/>
          <w:lang w:eastAsia="zh-CN"/>
        </w:rPr>
      </w:pPr>
      <w:r>
        <w:rPr>
          <w:rFonts w:hint="eastAsia" w:ascii="仿宋_GB2312" w:hAnsi="仿宋_GB2312" w:eastAsia="仿宋_GB2312" w:cs="仿宋_GB2312"/>
          <w:spacing w:val="3"/>
          <w:sz w:val="32"/>
          <w:szCs w:val="32"/>
          <w:shd w:val="clear" w:color="auto" w:fill="FFFFFF"/>
        </w:rPr>
        <w:t xml:space="preserve">     </w:t>
      </w:r>
      <w:r>
        <w:rPr>
          <w:rFonts w:hint="eastAsia" w:ascii="仿宋_GB2312" w:hAnsi="仿宋_GB2312" w:eastAsia="仿宋_GB2312" w:cs="仿宋_GB2312"/>
          <w:spacing w:val="3"/>
          <w:sz w:val="32"/>
          <w:szCs w:val="32"/>
          <w:shd w:val="clear" w:color="auto" w:fill="FFFFFF"/>
          <w:lang w:eastAsia="zh-CN"/>
        </w:rPr>
        <w:t>待定</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七、比赛形式</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线上比赛</w:t>
      </w:r>
      <w:r>
        <w:rPr>
          <w:rFonts w:hint="eastAsia" w:ascii="仿宋_GB2312" w:hAnsi="仿宋_GB2312" w:eastAsia="仿宋_GB2312" w:cs="仿宋_GB2312"/>
          <w:sz w:val="32"/>
          <w:szCs w:val="32"/>
          <w:lang w:val="en-US" w:eastAsia="zh-CN"/>
        </w:rPr>
        <w:t>+线下决赛</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八、竞赛项目</w:t>
      </w:r>
    </w:p>
    <w:p>
      <w:pPr>
        <w:keepNext w:val="0"/>
        <w:keepLines w:val="0"/>
        <w:pageBreakBefore w:val="0"/>
        <w:widowControl w:val="0"/>
        <w:kinsoku/>
        <w:wordWrap/>
        <w:overflowPunct/>
        <w:topLinePunct w:val="0"/>
        <w:autoSpaceDE/>
        <w:autoSpaceDN/>
        <w:bidi w:val="0"/>
        <w:adjustRightInd/>
        <w:spacing w:line="360" w:lineRule="auto"/>
        <w:ind w:firstLine="652" w:firstLineChars="200"/>
        <w:textAlignment w:val="auto"/>
        <w:rPr>
          <w:rFonts w:hint="eastAsia" w:ascii="仿宋_GB2312" w:hAnsi="仿宋_GB2312" w:eastAsia="仿宋_GB2312" w:cs="仿宋_GB2312"/>
          <w:spacing w:val="3"/>
          <w:sz w:val="32"/>
          <w:szCs w:val="32"/>
          <w:shd w:val="clear" w:color="auto" w:fill="FFFFFF"/>
          <w:lang w:eastAsia="zh-CN"/>
        </w:rPr>
      </w:pPr>
      <w:r>
        <w:rPr>
          <w:rFonts w:hint="eastAsia" w:ascii="仿宋_GB2312" w:hAnsi="仿宋_GB2312" w:eastAsia="仿宋_GB2312" w:cs="仿宋_GB2312"/>
          <w:spacing w:val="3"/>
          <w:sz w:val="32"/>
          <w:szCs w:val="32"/>
          <w:shd w:val="clear" w:color="auto" w:fill="FFFFFF"/>
          <w:lang w:eastAsia="zh-CN"/>
        </w:rPr>
        <w:t>（一）国家体育总局推广的规定套路广场健身操舞；</w:t>
      </w:r>
    </w:p>
    <w:p>
      <w:pPr>
        <w:keepNext w:val="0"/>
        <w:keepLines w:val="0"/>
        <w:pageBreakBefore w:val="0"/>
        <w:widowControl w:val="0"/>
        <w:kinsoku/>
        <w:wordWrap/>
        <w:overflowPunct/>
        <w:topLinePunct w:val="0"/>
        <w:autoSpaceDE/>
        <w:autoSpaceDN/>
        <w:bidi w:val="0"/>
        <w:adjustRightInd/>
        <w:spacing w:line="360" w:lineRule="auto"/>
        <w:ind w:firstLine="65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pacing w:val="3"/>
          <w:sz w:val="32"/>
          <w:szCs w:val="32"/>
          <w:shd w:val="clear" w:color="auto" w:fill="FFFFFF"/>
          <w:lang w:eastAsia="zh-CN"/>
        </w:rPr>
        <w:t>（二）参赛队自行创编或选编的广场健身操舞（徒手或器械均可）。</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九、参赛办法</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（一）以街镇社区为单位组队报名参赛；</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color w:val="auto"/>
          <w:spacing w:val="3"/>
          <w:sz w:val="32"/>
          <w:szCs w:val="32"/>
          <w:shd w:val="clear" w:color="auto" w:fill="FFFFFF"/>
          <w:lang w:val="en-US"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pacing w:val="3"/>
          <w:sz w:val="32"/>
          <w:szCs w:val="32"/>
          <w:shd w:val="clear" w:color="auto" w:fill="FFFFFF"/>
          <w:lang w:val="en-US" w:eastAsia="zh-CN"/>
        </w:rPr>
        <w:t>每队可报领队兼教练1名，老年组队员12-16人，年龄需在65周岁以下，性别不限，鼓励男队员参加；</w:t>
      </w:r>
    </w:p>
    <w:p>
      <w:pPr>
        <w:keepNext w:val="0"/>
        <w:keepLines w:val="0"/>
        <w:pageBreakBefore w:val="0"/>
        <w:widowControl w:val="0"/>
        <w:kinsoku/>
        <w:wordWrap/>
        <w:overflowPunct/>
        <w:topLinePunct w:val="0"/>
        <w:autoSpaceDE/>
        <w:autoSpaceDN/>
        <w:bidi w:val="0"/>
        <w:adjustRightInd/>
        <w:spacing w:line="360" w:lineRule="auto"/>
        <w:ind w:firstLine="652" w:firstLineChars="200"/>
        <w:textAlignment w:val="auto"/>
        <w:rPr>
          <w:rFonts w:hint="eastAsia" w:ascii="仿宋_GB2312" w:hAnsi="仿宋_GB2312" w:eastAsia="仿宋_GB2312" w:cs="仿宋_GB2312"/>
          <w:color w:val="000000" w:themeColor="text1"/>
          <w:spacing w:val="3"/>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spacing w:val="3"/>
          <w:sz w:val="32"/>
          <w:szCs w:val="32"/>
          <w:shd w:val="clear" w:color="auto" w:fill="FFFFFF"/>
          <w:lang w:val="en-US" w:eastAsia="zh-CN"/>
        </w:rPr>
        <w:t>（三）</w:t>
      </w:r>
      <w:r>
        <w:rPr>
          <w:rFonts w:hint="eastAsia" w:ascii="仿宋_GB2312" w:hAnsi="仿宋_GB2312" w:eastAsia="仿宋_GB2312" w:cs="仿宋_GB2312"/>
          <w:color w:val="000000" w:themeColor="text1"/>
          <w:spacing w:val="3"/>
          <w:sz w:val="32"/>
          <w:szCs w:val="32"/>
          <w:shd w:val="clear" w:color="auto" w:fill="FFFFFF"/>
          <w:lang w:val="en-US" w:eastAsia="zh-CN"/>
          <w14:textFill>
            <w14:solidFill>
              <w14:schemeClr w14:val="tx1"/>
            </w14:solidFill>
          </w14:textFill>
        </w:rPr>
        <w:t>参赛队运动员须自行身体检查，身体健康方可参赛，并办理人身意外险，参赛过程中出现意外伤害由运动员自负；</w:t>
      </w:r>
    </w:p>
    <w:p>
      <w:pPr>
        <w:keepNext w:val="0"/>
        <w:keepLines w:val="0"/>
        <w:pageBreakBefore w:val="0"/>
        <w:widowControl w:val="0"/>
        <w:kinsoku/>
        <w:wordWrap/>
        <w:overflowPunct/>
        <w:topLinePunct w:val="0"/>
        <w:autoSpaceDE/>
        <w:autoSpaceDN/>
        <w:bidi w:val="0"/>
        <w:adjustRightInd/>
        <w:spacing w:line="360" w:lineRule="auto"/>
        <w:ind w:firstLine="664"/>
        <w:textAlignment w:val="auto"/>
        <w:rPr>
          <w:rFonts w:hint="eastAsia" w:ascii="仿宋_GB2312" w:hAnsi="仿宋_GB2312" w:eastAsia="仿宋_GB2312" w:cs="仿宋_GB2312"/>
          <w:color w:val="000000" w:themeColor="text1"/>
          <w:spacing w:val="3"/>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3"/>
          <w:sz w:val="32"/>
          <w:szCs w:val="32"/>
          <w:shd w:val="clear" w:color="auto" w:fill="FFFFFF"/>
          <w:lang w:val="en-US" w:eastAsia="zh-CN"/>
          <w14:textFill>
            <w14:solidFill>
              <w14:schemeClr w14:val="tx1"/>
            </w14:solidFill>
          </w14:textFill>
        </w:rPr>
        <w:t>（四）参赛运动员要严格遵守疫情防控有关要求。</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pacing w:val="3"/>
          <w:sz w:val="32"/>
          <w:szCs w:val="32"/>
          <w:shd w:val="clear" w:color="auto" w:fill="FFFFFF"/>
          <w:lang w:val="en-US" w:eastAsia="zh-CN"/>
        </w:rPr>
      </w:pPr>
      <w:r>
        <w:rPr>
          <w:rFonts w:hint="eastAsia" w:ascii="仿宋_GB2312" w:hAnsi="仿宋_GB2312" w:eastAsia="仿宋_GB2312" w:cs="仿宋_GB2312"/>
          <w:spacing w:val="3"/>
          <w:sz w:val="32"/>
          <w:szCs w:val="32"/>
          <w:shd w:val="clear" w:color="auto" w:fill="FFFFFF"/>
          <w:lang w:val="en-US" w:eastAsia="zh-CN"/>
        </w:rPr>
        <w:t xml:space="preserve">   </w:t>
      </w:r>
      <w:r>
        <w:rPr>
          <w:rFonts w:hint="eastAsia" w:ascii="黑体" w:hAnsi="黑体" w:eastAsia="黑体" w:cs="黑体"/>
          <w:spacing w:val="3"/>
          <w:sz w:val="32"/>
          <w:szCs w:val="32"/>
          <w:shd w:val="clear" w:color="auto" w:fill="FFFFFF"/>
          <w:lang w:val="en-US" w:eastAsia="zh-CN"/>
        </w:rPr>
        <w:t xml:space="preserve"> 十、竞赛办法</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hAnsi="仿宋_GB2312" w:eastAsia="仿宋_GB2312" w:cs="仿宋_GB2312"/>
          <w:spacing w:val="3"/>
          <w:sz w:val="32"/>
          <w:szCs w:val="32"/>
          <w:shd w:val="clear" w:color="auto" w:fill="FFFFFF"/>
          <w:lang w:val="en-US" w:eastAsia="zh-CN"/>
        </w:rPr>
      </w:pPr>
      <w:r>
        <w:rPr>
          <w:rFonts w:hint="eastAsia" w:ascii="仿宋_GB2312" w:hAnsi="仿宋_GB2312" w:eastAsia="仿宋_GB2312" w:cs="仿宋_GB2312"/>
          <w:b/>
          <w:bCs/>
          <w:sz w:val="32"/>
          <w:szCs w:val="32"/>
          <w:lang w:val="en-US" w:eastAsia="zh-CN"/>
        </w:rPr>
        <w:t xml:space="preserve">    （一）</w:t>
      </w:r>
      <w:r>
        <w:rPr>
          <w:rFonts w:hint="eastAsia" w:ascii="仿宋_GB2312" w:hAnsi="仿宋_GB2312" w:eastAsia="仿宋_GB2312" w:cs="仿宋_GB2312"/>
          <w:spacing w:val="3"/>
          <w:sz w:val="32"/>
          <w:szCs w:val="32"/>
          <w:shd w:val="clear" w:color="auto" w:fill="FFFFFF"/>
          <w:lang w:val="en-US" w:eastAsia="zh-CN"/>
        </w:rPr>
        <w:t>比赛成绩根据《2021-2024年全国广场舞竞赛评分规则》进行评定；</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642"/>
        <w:textAlignment w:val="auto"/>
        <w:rPr>
          <w:rFonts w:hint="eastAsia" w:ascii="仿宋_GB2312" w:hAnsi="仿宋_GB2312" w:eastAsia="仿宋_GB2312" w:cs="仿宋_GB2312"/>
          <w:spacing w:val="3"/>
          <w:sz w:val="32"/>
          <w:szCs w:val="32"/>
          <w:shd w:val="clear" w:color="auto" w:fill="FFFFFF"/>
          <w:lang w:val="en-US" w:eastAsia="zh-CN"/>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color w:val="auto"/>
          <w:spacing w:val="3"/>
          <w:sz w:val="32"/>
          <w:szCs w:val="32"/>
          <w:shd w:val="clear" w:color="auto" w:fill="FFFFFF"/>
          <w:lang w:eastAsia="zh-CN"/>
        </w:rPr>
        <w:t>大赛通过网络投票</w:t>
      </w:r>
      <w:r>
        <w:rPr>
          <w:rFonts w:hint="eastAsia" w:ascii="仿宋_GB2312" w:hAnsi="仿宋_GB2312" w:eastAsia="仿宋_GB2312" w:cs="仿宋_GB2312"/>
          <w:color w:val="auto"/>
          <w:spacing w:val="3"/>
          <w:sz w:val="32"/>
          <w:szCs w:val="32"/>
          <w:shd w:val="clear" w:color="auto" w:fill="FFFFFF"/>
          <w:lang w:val="en-US" w:eastAsia="zh-CN"/>
        </w:rPr>
        <w:t>、裁判评分两种方式；</w:t>
      </w:r>
      <w:r>
        <w:rPr>
          <w:rFonts w:hint="eastAsia" w:ascii="仿宋_GB2312" w:hAnsi="仿宋_GB2312" w:eastAsia="仿宋_GB2312" w:cs="仿宋_GB2312"/>
          <w:spacing w:val="3"/>
          <w:sz w:val="32"/>
          <w:szCs w:val="32"/>
          <w:shd w:val="clear" w:color="auto" w:fill="FFFFFF"/>
          <w:lang w:val="en-US" w:eastAsia="zh-CN"/>
        </w:rPr>
        <w:t>海选晋级赛名额根据裁判评分环节选出；另设最佳人气奖根据网络投票环节选出。</w:t>
      </w:r>
    </w:p>
    <w:p>
      <w:pPr>
        <w:keepNext w:val="0"/>
        <w:keepLines w:val="0"/>
        <w:pageBreakBefore w:val="0"/>
        <w:widowControl w:val="0"/>
        <w:kinsoku/>
        <w:wordWrap/>
        <w:overflowPunct/>
        <w:topLinePunct w:val="0"/>
        <w:autoSpaceDE/>
        <w:autoSpaceDN/>
        <w:bidi w:val="0"/>
        <w:adjustRightInd/>
        <w:spacing w:line="360" w:lineRule="auto"/>
        <w:ind w:firstLine="65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3"/>
          <w:sz w:val="32"/>
          <w:szCs w:val="32"/>
          <w:shd w:val="clear" w:color="auto" w:fill="FFFFFF"/>
          <w:lang w:val="en-US" w:eastAsia="zh-CN"/>
        </w:rPr>
        <w:t>1.</w:t>
      </w:r>
      <w:r>
        <w:rPr>
          <w:rFonts w:hint="eastAsia" w:ascii="仿宋_GB2312" w:hAnsi="仿宋_GB2312" w:eastAsia="仿宋_GB2312" w:cs="仿宋_GB2312"/>
          <w:color w:val="auto"/>
          <w:sz w:val="32"/>
          <w:szCs w:val="32"/>
          <w:lang w:val="en-US" w:eastAsia="zh-CN"/>
        </w:rPr>
        <w:t>2022年5月23日，裁判开始对参赛视频进行评分，</w:t>
      </w:r>
      <w:r>
        <w:rPr>
          <w:rFonts w:hint="eastAsia" w:ascii="仿宋_GB2312" w:hAnsi="仿宋_GB2312" w:eastAsia="仿宋_GB2312" w:cs="仿宋_GB2312"/>
          <w:color w:val="auto"/>
          <w:sz w:val="32"/>
          <w:szCs w:val="32"/>
          <w:lang w:eastAsia="zh-CN"/>
        </w:rPr>
        <w:t>裁判</w:t>
      </w:r>
      <w:r>
        <w:rPr>
          <w:rFonts w:hint="eastAsia" w:ascii="仿宋_GB2312" w:hAnsi="仿宋_GB2312" w:eastAsia="仿宋_GB2312" w:cs="仿宋_GB2312"/>
          <w:color w:val="auto"/>
          <w:spacing w:val="3"/>
          <w:sz w:val="32"/>
          <w:szCs w:val="32"/>
          <w:shd w:val="clear" w:color="auto" w:fill="FFFFFF"/>
        </w:rPr>
        <w:t>根据《</w:t>
      </w:r>
      <w:r>
        <w:rPr>
          <w:rFonts w:hint="eastAsia" w:ascii="仿宋_GB2312" w:hAnsi="仿宋_GB2312" w:eastAsia="仿宋_GB2312" w:cs="仿宋_GB2312"/>
          <w:color w:val="auto"/>
          <w:sz w:val="32"/>
          <w:szCs w:val="32"/>
        </w:rPr>
        <w:t>2021-2024年全国广场舞竞赛评分规则</w:t>
      </w:r>
      <w:r>
        <w:rPr>
          <w:rFonts w:hint="eastAsia" w:ascii="仿宋_GB2312" w:hAnsi="仿宋_GB2312" w:eastAsia="仿宋_GB2312" w:cs="仿宋_GB2312"/>
          <w:color w:val="auto"/>
          <w:spacing w:val="3"/>
          <w:sz w:val="32"/>
          <w:szCs w:val="32"/>
          <w:shd w:val="clear" w:color="auto" w:fill="FFFFFF"/>
        </w:rPr>
        <w:t>》</w:t>
      </w:r>
      <w:r>
        <w:rPr>
          <w:rFonts w:hint="eastAsia" w:ascii="仿宋_GB2312" w:hAnsi="仿宋_GB2312" w:eastAsia="仿宋_GB2312" w:cs="仿宋_GB2312"/>
          <w:color w:val="auto"/>
          <w:spacing w:val="3"/>
          <w:sz w:val="32"/>
          <w:szCs w:val="32"/>
          <w:shd w:val="clear" w:color="auto" w:fill="FFFFFF"/>
          <w:lang w:eastAsia="zh-CN"/>
        </w:rPr>
        <w:t>进行比分评定成绩；</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23日9:00开启大赛最佳人气奖投票通道，可登录津门体育APP“</w:t>
      </w:r>
      <w:r>
        <w:rPr>
          <w:rFonts w:hint="eastAsia" w:ascii="仿宋_GB2312" w:hAnsi="仿宋_GB2312" w:eastAsia="仿宋_GB2312" w:cs="仿宋_GB2312"/>
          <w:color w:val="auto"/>
          <w:spacing w:val="3"/>
          <w:sz w:val="32"/>
          <w:szCs w:val="32"/>
          <w:shd w:val="clear" w:color="auto" w:fill="FFFFFF"/>
          <w:lang w:val="en-US" w:eastAsia="zh-CN"/>
        </w:rPr>
        <w:t>2022年天津市滨海新区第二届社区运动会健身操舞比赛</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pacing w:val="3"/>
          <w:sz w:val="32"/>
          <w:szCs w:val="32"/>
          <w:shd w:val="clear" w:color="auto" w:fill="FFFFFF"/>
          <w:lang w:eastAsia="zh-CN"/>
        </w:rPr>
        <w:t>专题栏</w:t>
      </w:r>
      <w:r>
        <w:rPr>
          <w:rFonts w:hint="eastAsia" w:ascii="仿宋_GB2312" w:hAnsi="仿宋_GB2312" w:eastAsia="仿宋_GB2312" w:cs="仿宋_GB2312"/>
          <w:color w:val="auto"/>
          <w:sz w:val="32"/>
          <w:szCs w:val="32"/>
          <w:lang w:val="en-US" w:eastAsia="zh-CN"/>
        </w:rPr>
        <w:t>或在津门体育微信小程序进行投票，每个ID号每天最多可投6票（app可投5票、小程序可投1票），投票通道于2022年6月10日晚17:00关闭。</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52" w:firstLineChars="200"/>
        <w:textAlignment w:val="auto"/>
        <w:rPr>
          <w:rFonts w:hint="default" w:ascii="仿宋_GB2312" w:hAnsi="仿宋_GB2312" w:eastAsia="仿宋_GB2312" w:cs="仿宋_GB2312"/>
          <w:spacing w:val="3"/>
          <w:sz w:val="32"/>
          <w:szCs w:val="32"/>
          <w:shd w:val="clear" w:color="auto" w:fill="FFFFFF"/>
          <w:lang w:val="en-US" w:eastAsia="zh-CN"/>
        </w:rPr>
      </w:pPr>
      <w:r>
        <w:rPr>
          <w:rFonts w:hint="eastAsia" w:ascii="仿宋_GB2312" w:hAnsi="仿宋_GB2312" w:eastAsia="仿宋_GB2312" w:cs="仿宋_GB2312"/>
          <w:color w:val="auto"/>
          <w:spacing w:val="3"/>
          <w:sz w:val="32"/>
          <w:szCs w:val="32"/>
          <w:shd w:val="clear" w:color="auto" w:fill="FFFFFF"/>
          <w:lang w:val="en-US" w:eastAsia="zh-CN"/>
        </w:rPr>
        <w:t>3.</w:t>
      </w:r>
      <w:r>
        <w:rPr>
          <w:rFonts w:hint="eastAsia" w:ascii="仿宋_GB2312" w:hAnsi="仿宋_GB2312" w:eastAsia="仿宋_GB2312" w:cs="仿宋_GB2312"/>
          <w:color w:val="auto"/>
          <w:spacing w:val="3"/>
          <w:sz w:val="32"/>
          <w:szCs w:val="32"/>
          <w:shd w:val="clear" w:color="auto" w:fill="FFFFFF"/>
          <w:lang w:eastAsia="zh-CN"/>
        </w:rPr>
        <w:t>晋级名单最终会在</w:t>
      </w:r>
      <w:r>
        <w:rPr>
          <w:rFonts w:hint="eastAsia" w:ascii="仿宋_GB2312" w:hAnsi="仿宋_GB2312" w:eastAsia="仿宋_GB2312" w:cs="仿宋_GB2312"/>
          <w:color w:val="auto"/>
          <w:spacing w:val="3"/>
          <w:sz w:val="32"/>
          <w:szCs w:val="32"/>
          <w:shd w:val="clear" w:color="auto" w:fill="FFFFFF"/>
          <w:lang w:val="en-US" w:eastAsia="zh-CN"/>
        </w:rPr>
        <w:t>评选结束后统一公布，详情请关注津门体育APP、津门体育微信公众号。</w:t>
      </w:r>
    </w:p>
    <w:p>
      <w:pPr>
        <w:keepNext w:val="0"/>
        <w:keepLines w:val="0"/>
        <w:pageBreakBefore w:val="0"/>
        <w:widowControl w:val="0"/>
        <w:kinsoku/>
        <w:wordWrap/>
        <w:overflowPunct/>
        <w:topLinePunct w:val="0"/>
        <w:autoSpaceDE/>
        <w:autoSpaceDN/>
        <w:bidi w:val="0"/>
        <w:adjustRightInd/>
        <w:spacing w:line="360" w:lineRule="auto"/>
        <w:ind w:firstLine="652" w:firstLineChars="200"/>
        <w:textAlignment w:val="auto"/>
        <w:rPr>
          <w:rFonts w:hint="eastAsia" w:ascii="仿宋_GB2312" w:hAnsi="仿宋_GB2312" w:eastAsia="仿宋_GB2312" w:cs="仿宋_GB2312"/>
          <w:spacing w:val="3"/>
          <w:sz w:val="32"/>
          <w:szCs w:val="32"/>
          <w:shd w:val="clear" w:color="auto" w:fill="FFFFFF"/>
          <w:lang w:val="en-US" w:eastAsia="zh-CN"/>
        </w:rPr>
      </w:pPr>
      <w:r>
        <w:rPr>
          <w:rFonts w:hint="eastAsia" w:ascii="仿宋_GB2312" w:hAnsi="仿宋_GB2312" w:eastAsia="仿宋_GB2312" w:cs="仿宋_GB2312"/>
          <w:spacing w:val="3"/>
          <w:sz w:val="32"/>
          <w:szCs w:val="32"/>
          <w:shd w:val="clear" w:color="auto" w:fill="FFFFFF"/>
          <w:lang w:val="en-US" w:eastAsia="zh-CN"/>
        </w:rPr>
        <w:t>（三）线下决赛出场顺序由大赛组委会抽签确定；</w:t>
      </w:r>
    </w:p>
    <w:p>
      <w:pPr>
        <w:keepNext w:val="0"/>
        <w:keepLines w:val="0"/>
        <w:pageBreakBefore w:val="0"/>
        <w:widowControl w:val="0"/>
        <w:kinsoku/>
        <w:wordWrap/>
        <w:overflowPunct/>
        <w:topLinePunct w:val="0"/>
        <w:autoSpaceDE/>
        <w:autoSpaceDN/>
        <w:bidi w:val="0"/>
        <w:adjustRightInd/>
        <w:spacing w:line="360" w:lineRule="auto"/>
        <w:ind w:firstLine="652" w:firstLineChars="200"/>
        <w:textAlignment w:val="auto"/>
        <w:rPr>
          <w:rFonts w:hint="eastAsia" w:ascii="仿宋_GB2312" w:hAnsi="仿宋_GB2312" w:eastAsia="仿宋_GB2312" w:cs="仿宋_GB2312"/>
          <w:color w:val="auto"/>
          <w:spacing w:val="3"/>
          <w:sz w:val="32"/>
          <w:szCs w:val="32"/>
          <w:shd w:val="clear" w:color="auto" w:fill="FFFFFF"/>
          <w:lang w:val="en-US" w:eastAsia="zh-CN"/>
        </w:rPr>
      </w:pPr>
      <w:r>
        <w:rPr>
          <w:rFonts w:hint="eastAsia" w:ascii="仿宋_GB2312" w:hAnsi="仿宋_GB2312" w:eastAsia="仿宋_GB2312" w:cs="仿宋_GB2312"/>
          <w:spacing w:val="3"/>
          <w:sz w:val="32"/>
          <w:szCs w:val="32"/>
          <w:shd w:val="clear" w:color="auto" w:fill="FFFFFF"/>
          <w:lang w:val="en-US" w:eastAsia="zh-CN"/>
        </w:rPr>
        <w:t>（四）比赛裁判员由主办单位选派；</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b/>
          <w:bCs/>
          <w:spacing w:val="3"/>
          <w:sz w:val="32"/>
          <w:szCs w:val="32"/>
          <w:shd w:val="clear" w:color="auto" w:fill="FFFFFF"/>
          <w:lang w:val="en-US" w:eastAsia="zh-CN"/>
        </w:rPr>
      </w:pPr>
      <w:r>
        <w:rPr>
          <w:rFonts w:hint="eastAsia" w:ascii="仿宋_GB2312" w:hAnsi="仿宋_GB2312" w:eastAsia="仿宋_GB2312" w:cs="仿宋_GB2312"/>
          <w:spacing w:val="3"/>
          <w:sz w:val="32"/>
          <w:szCs w:val="32"/>
          <w:shd w:val="clear" w:color="auto" w:fill="FFFFFF"/>
          <w:lang w:val="en-US" w:eastAsia="zh-CN"/>
        </w:rPr>
        <w:t xml:space="preserve">    </w:t>
      </w:r>
      <w:r>
        <w:rPr>
          <w:rFonts w:hint="eastAsia" w:ascii="黑体" w:hAnsi="黑体" w:eastAsia="黑体" w:cs="黑体"/>
          <w:spacing w:val="3"/>
          <w:sz w:val="32"/>
          <w:szCs w:val="32"/>
          <w:shd w:val="clear" w:color="auto" w:fill="FFFFFF"/>
          <w:lang w:val="en-US" w:eastAsia="zh-CN"/>
        </w:rPr>
        <w:t>十一、报名办法</w:t>
      </w:r>
    </w:p>
    <w:p>
      <w:pPr>
        <w:keepNext w:val="0"/>
        <w:keepLines w:val="0"/>
        <w:pageBreakBefore w:val="0"/>
        <w:widowControl w:val="0"/>
        <w:kinsoku/>
        <w:wordWrap/>
        <w:overflowPunct/>
        <w:topLinePunct w:val="0"/>
        <w:autoSpaceDE/>
        <w:autoSpaceDN/>
        <w:bidi w:val="0"/>
        <w:adjustRightInd/>
        <w:spacing w:line="360" w:lineRule="auto"/>
        <w:ind w:firstLine="652" w:firstLineChars="200"/>
        <w:textAlignment w:val="auto"/>
        <w:rPr>
          <w:rFonts w:hint="eastAsia" w:ascii="仿宋_GB2312" w:hAnsi="仿宋_GB2312" w:eastAsia="仿宋_GB2312" w:cs="仿宋_GB2312"/>
          <w:spacing w:val="3"/>
          <w:sz w:val="32"/>
          <w:szCs w:val="32"/>
          <w:shd w:val="clear" w:color="auto" w:fill="FFFFFF"/>
          <w:lang w:val="en-US" w:eastAsia="zh-CN"/>
        </w:rPr>
      </w:pPr>
      <w:r>
        <w:rPr>
          <w:rFonts w:hint="eastAsia" w:ascii="仿宋_GB2312" w:hAnsi="仿宋_GB2312" w:eastAsia="仿宋_GB2312" w:cs="仿宋_GB2312"/>
          <w:spacing w:val="3"/>
          <w:sz w:val="32"/>
          <w:szCs w:val="32"/>
          <w:shd w:val="clear" w:color="auto" w:fill="FFFFFF"/>
          <w:lang w:val="en-US" w:eastAsia="zh-CN"/>
        </w:rPr>
        <w:t>（一）各参赛单位统一在2022年天津市滨海新区第二届社区运动会健身操舞比赛官方唯一指定技术平台“津门体育APP”或“津门体育微信小程序”进行报名。</w:t>
      </w:r>
    </w:p>
    <w:p>
      <w:pPr>
        <w:keepNext w:val="0"/>
        <w:keepLines w:val="0"/>
        <w:pageBreakBefore w:val="0"/>
        <w:widowControl w:val="0"/>
        <w:kinsoku/>
        <w:wordWrap/>
        <w:overflowPunct/>
        <w:topLinePunct w:val="0"/>
        <w:autoSpaceDE/>
        <w:autoSpaceDN/>
        <w:bidi w:val="0"/>
        <w:adjustRightInd/>
        <w:spacing w:line="360" w:lineRule="auto"/>
        <w:ind w:firstLine="652" w:firstLineChars="200"/>
        <w:textAlignment w:val="auto"/>
        <w:rPr>
          <w:rFonts w:hint="eastAsia" w:ascii="仿宋_GB2312" w:hAnsi="仿宋_GB2312" w:eastAsia="仿宋_GB2312" w:cs="仿宋_GB2312"/>
          <w:spacing w:val="3"/>
          <w:sz w:val="32"/>
          <w:szCs w:val="32"/>
          <w:shd w:val="clear" w:color="auto" w:fill="FFFFFF"/>
          <w:lang w:val="en-US" w:eastAsia="zh-CN"/>
        </w:rPr>
      </w:pPr>
      <w:r>
        <w:rPr>
          <w:rFonts w:hint="eastAsia" w:ascii="仿宋_GB2312" w:hAnsi="仿宋_GB2312" w:eastAsia="仿宋_GB2312" w:cs="仿宋_GB2312"/>
          <w:color w:val="auto"/>
          <w:spacing w:val="3"/>
          <w:sz w:val="32"/>
          <w:szCs w:val="32"/>
          <w:shd w:val="clear" w:color="auto" w:fill="FFFFFF"/>
          <w:lang w:val="en-US" w:eastAsia="zh-CN"/>
        </w:rPr>
        <w:t>（二）各参赛领队下载</w:t>
      </w:r>
      <w:r>
        <w:rPr>
          <w:rFonts w:hint="eastAsia" w:ascii="仿宋_GB2312" w:hAnsi="仿宋_GB2312" w:eastAsia="仿宋_GB2312" w:cs="仿宋_GB2312"/>
          <w:spacing w:val="3"/>
          <w:sz w:val="32"/>
          <w:szCs w:val="32"/>
          <w:shd w:val="clear" w:color="auto" w:fill="FFFFFF"/>
          <w:lang w:val="en-US" w:eastAsia="zh-CN"/>
        </w:rPr>
        <w:t>“津门体育APP”（手机应用程序）或登录“津门体育微信小程序”，完成用户注册。在指定入口（2022年天津市滨海新区第二届社区运动会健身操舞比赛）进入活动页面，之后进入个人信息和参赛队伍信息认证页面，填写姓名、手机号、所属队伍等信息完成身份认证和审核。上述流程都完成后选手即可参赛。</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（三）参赛队伍于2022年5月20日前，将《</w:t>
      </w:r>
      <w:r>
        <w:rPr>
          <w:rFonts w:hint="eastAsia" w:ascii="仿宋_GB2312" w:hAnsi="仿宋_GB2312" w:eastAsia="仿宋_GB2312" w:cs="仿宋_GB2312"/>
          <w:spacing w:val="3"/>
          <w:sz w:val="32"/>
          <w:szCs w:val="32"/>
          <w:shd w:val="clear" w:color="auto" w:fill="FFFFFF"/>
          <w:lang w:val="en-US" w:eastAsia="zh-CN"/>
        </w:rPr>
        <w:t>2022年天津市滨海新区第二届社区运动会健身操舞比赛</w:t>
      </w:r>
      <w:r>
        <w:rPr>
          <w:rFonts w:hint="eastAsia" w:ascii="仿宋_GB2312" w:hAnsi="仿宋_GB2312" w:eastAsia="仿宋_GB2312" w:cs="仿宋_GB2312"/>
          <w:b w:val="0"/>
          <w:bCs w:val="0"/>
          <w:i w:val="0"/>
          <w:iCs w:val="0"/>
          <w:color w:val="auto"/>
          <w:sz w:val="32"/>
          <w:szCs w:val="32"/>
          <w:lang w:val="en-US" w:eastAsia="zh-CN"/>
        </w:rPr>
        <w:t>报名表</w:t>
      </w:r>
      <w:r>
        <w:rPr>
          <w:rFonts w:hint="eastAsia" w:ascii="仿宋_GB2312" w:hAnsi="仿宋_GB2312" w:eastAsia="仿宋_GB2312" w:cs="仿宋_GB2312"/>
          <w:b w:val="0"/>
          <w:bCs w:val="0"/>
          <w:color w:val="auto"/>
          <w:sz w:val="32"/>
          <w:szCs w:val="32"/>
          <w:lang w:val="en-US" w:eastAsia="zh-CN"/>
        </w:rPr>
        <w:t>》电子版发送至邮箱：</w:t>
      </w:r>
      <w:r>
        <w:rPr>
          <w:rFonts w:hint="eastAsia" w:ascii="仿宋_GB2312" w:hAnsi="仿宋_GB2312" w:eastAsia="仿宋_GB2312" w:cs="仿宋_GB2312"/>
          <w:b w:val="0"/>
          <w:bCs w:val="0"/>
          <w:color w:val="auto"/>
          <w:sz w:val="32"/>
          <w:szCs w:val="32"/>
          <w:lang w:val="en-US" w:eastAsia="zh-CN"/>
        </w:rPr>
        <w:fldChar w:fldCharType="begin"/>
      </w:r>
      <w:r>
        <w:rPr>
          <w:rFonts w:hint="eastAsia" w:ascii="仿宋_GB2312" w:hAnsi="仿宋_GB2312" w:eastAsia="仿宋_GB2312" w:cs="仿宋_GB2312"/>
          <w:b w:val="0"/>
          <w:bCs w:val="0"/>
          <w:color w:val="auto"/>
          <w:sz w:val="32"/>
          <w:szCs w:val="32"/>
          <w:lang w:val="en-US" w:eastAsia="zh-CN"/>
        </w:rPr>
        <w:instrText xml:space="preserve"> HYPERLINK "mailto:BHXQJSCWYDXH@163.COM" </w:instrText>
      </w:r>
      <w:r>
        <w:rPr>
          <w:rFonts w:hint="eastAsia" w:ascii="仿宋_GB2312" w:hAnsi="仿宋_GB2312" w:eastAsia="仿宋_GB2312" w:cs="仿宋_GB2312"/>
          <w:b w:val="0"/>
          <w:bCs w:val="0"/>
          <w:color w:val="auto"/>
          <w:sz w:val="32"/>
          <w:szCs w:val="32"/>
          <w:lang w:val="en-US" w:eastAsia="zh-CN"/>
        </w:rPr>
        <w:fldChar w:fldCharType="separate"/>
      </w:r>
      <w:r>
        <w:rPr>
          <w:rStyle w:val="10"/>
          <w:rFonts w:hint="eastAsia" w:ascii="仿宋_GB2312" w:hAnsi="仿宋_GB2312" w:eastAsia="仿宋_GB2312" w:cs="仿宋_GB2312"/>
          <w:b w:val="0"/>
          <w:bCs w:val="0"/>
          <w:sz w:val="32"/>
          <w:szCs w:val="32"/>
          <w:lang w:val="en-US" w:eastAsia="zh-CN"/>
        </w:rPr>
        <w:t>BHXQJSCWYDXH@163.COM</w:t>
      </w:r>
      <w:r>
        <w:rPr>
          <w:rFonts w:hint="eastAsia" w:ascii="仿宋_GB2312" w:hAnsi="仿宋_GB2312" w:eastAsia="仿宋_GB2312" w:cs="仿宋_GB2312"/>
          <w:b w:val="0"/>
          <w:bCs w:val="0"/>
          <w:color w:val="auto"/>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报名联系人：赵老师   13920198989</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1920" w:firstLineChars="6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高老师   13116073562</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赛事联系人：杨老师   15122024963</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1920" w:firstLineChars="6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朱老师   13820005986</w:t>
      </w:r>
    </w:p>
    <w:p>
      <w:pPr>
        <w:keepNext w:val="0"/>
        <w:keepLines w:val="0"/>
        <w:pageBreakBefore w:val="0"/>
        <w:widowControl w:val="0"/>
        <w:kinsoku/>
        <w:wordWrap/>
        <w:overflowPunct/>
        <w:topLinePunct w:val="0"/>
        <w:autoSpaceDE/>
        <w:autoSpaceDN/>
        <w:bidi w:val="0"/>
        <w:adjustRightInd/>
        <w:spacing w:line="360" w:lineRule="auto"/>
        <w:ind w:firstLine="655" w:firstLineChars="200"/>
        <w:textAlignment w:val="auto"/>
        <w:rPr>
          <w:rFonts w:hint="eastAsia" w:ascii="黑体" w:hAnsi="黑体" w:eastAsia="黑体" w:cs="黑体"/>
          <w:b/>
          <w:bCs/>
          <w:spacing w:val="3"/>
          <w:sz w:val="32"/>
          <w:szCs w:val="32"/>
          <w:shd w:val="clear" w:color="auto" w:fill="FFFFFF"/>
          <w:lang w:val="en-US" w:eastAsia="zh-CN"/>
        </w:rPr>
      </w:pPr>
      <w:r>
        <w:rPr>
          <w:rFonts w:hint="eastAsia" w:ascii="黑体" w:hAnsi="黑体" w:eastAsia="黑体" w:cs="黑体"/>
          <w:b/>
          <w:bCs/>
          <w:spacing w:val="3"/>
          <w:sz w:val="32"/>
          <w:szCs w:val="32"/>
          <w:shd w:val="clear" w:color="auto" w:fill="FFFFFF"/>
          <w:lang w:val="en-US" w:eastAsia="zh-CN"/>
        </w:rPr>
        <w:t>十二、海选参赛视频要求</w:t>
      </w:r>
    </w:p>
    <w:p>
      <w:pPr>
        <w:keepNext w:val="0"/>
        <w:keepLines w:val="0"/>
        <w:pageBreakBefore w:val="0"/>
        <w:widowControl w:val="0"/>
        <w:kinsoku/>
        <w:wordWrap/>
        <w:overflowPunct/>
        <w:topLinePunct w:val="0"/>
        <w:autoSpaceDE/>
        <w:autoSpaceDN/>
        <w:bidi w:val="0"/>
        <w:adjustRightInd/>
        <w:spacing w:line="360" w:lineRule="auto"/>
        <w:ind w:firstLine="652" w:firstLineChars="200"/>
        <w:textAlignment w:val="auto"/>
        <w:rPr>
          <w:rFonts w:hint="eastAsia" w:ascii="仿宋_GB2312" w:hAnsi="仿宋_GB2312" w:eastAsia="仿宋_GB2312" w:cs="仿宋_GB2312"/>
          <w:spacing w:val="3"/>
          <w:sz w:val="32"/>
          <w:szCs w:val="32"/>
          <w:shd w:val="clear" w:color="auto" w:fill="FFFFFF"/>
          <w:lang w:val="en-US" w:eastAsia="zh-CN"/>
        </w:rPr>
      </w:pPr>
      <w:r>
        <w:rPr>
          <w:rFonts w:hint="eastAsia" w:ascii="仿宋_GB2312" w:hAnsi="仿宋_GB2312" w:eastAsia="仿宋_GB2312" w:cs="仿宋_GB2312"/>
          <w:spacing w:val="3"/>
          <w:sz w:val="32"/>
          <w:szCs w:val="32"/>
          <w:shd w:val="clear" w:color="auto" w:fill="FFFFFF"/>
          <w:lang w:val="en-US" w:eastAsia="zh-CN"/>
        </w:rPr>
        <w:t>（一）选手报名后</w:t>
      </w:r>
      <w:r>
        <w:rPr>
          <w:rFonts w:hint="eastAsia" w:ascii="仿宋_GB2312" w:hAnsi="仿宋_GB2312" w:eastAsia="仿宋_GB2312" w:cs="仿宋_GB2312"/>
          <w:spacing w:val="3"/>
          <w:sz w:val="32"/>
          <w:szCs w:val="32"/>
          <w:shd w:val="clear" w:color="auto" w:fill="FFFFFF"/>
        </w:rPr>
        <w:t>请在规定的时间内完成展演视频的录制，并将原始视频上传</w:t>
      </w:r>
      <w:r>
        <w:rPr>
          <w:rFonts w:hint="eastAsia" w:ascii="仿宋_GB2312" w:hAnsi="仿宋_GB2312" w:eastAsia="仿宋_GB2312" w:cs="仿宋_GB2312"/>
          <w:spacing w:val="3"/>
          <w:sz w:val="32"/>
          <w:szCs w:val="32"/>
          <w:shd w:val="clear" w:color="auto" w:fill="FFFFFF"/>
          <w:lang w:eastAsia="zh-CN"/>
        </w:rPr>
        <w:t>津门体育</w:t>
      </w:r>
      <w:r>
        <w:rPr>
          <w:rFonts w:hint="eastAsia" w:ascii="仿宋_GB2312" w:hAnsi="仿宋_GB2312" w:eastAsia="仿宋_GB2312" w:cs="仿宋_GB2312"/>
          <w:spacing w:val="3"/>
          <w:sz w:val="32"/>
          <w:szCs w:val="32"/>
          <w:shd w:val="clear" w:color="auto" w:fill="FFFFFF"/>
          <w:lang w:val="en-US" w:eastAsia="zh-CN"/>
        </w:rPr>
        <w:t>APP</w:t>
      </w:r>
      <w:r>
        <w:rPr>
          <w:rFonts w:hint="eastAsia" w:ascii="仿宋_GB2312" w:hAnsi="仿宋_GB2312" w:eastAsia="仿宋_GB2312" w:cs="仿宋_GB2312"/>
          <w:spacing w:val="3"/>
          <w:sz w:val="32"/>
          <w:szCs w:val="32"/>
          <w:shd w:val="clear" w:color="auto" w:fill="FFFFFF"/>
          <w:lang w:eastAsia="zh-CN"/>
        </w:rPr>
        <w:t>，视频名称</w:t>
      </w:r>
      <w:r>
        <w:rPr>
          <w:rFonts w:hint="eastAsia" w:ascii="仿宋_GB2312" w:hAnsi="仿宋_GB2312" w:eastAsia="仿宋_GB2312" w:cs="仿宋_GB2312"/>
          <w:spacing w:val="3"/>
          <w:sz w:val="32"/>
          <w:szCs w:val="32"/>
          <w:shd w:val="clear" w:color="auto" w:fill="FFFFFF"/>
        </w:rPr>
        <w:t>：</w:t>
      </w:r>
      <w:r>
        <w:rPr>
          <w:rFonts w:hint="eastAsia" w:ascii="仿宋_GB2312" w:hAnsi="仿宋_GB2312" w:eastAsia="仿宋_GB2312" w:cs="仿宋_GB2312"/>
          <w:spacing w:val="3"/>
          <w:sz w:val="32"/>
          <w:szCs w:val="32"/>
          <w:shd w:val="clear" w:color="auto" w:fill="FFFFFF"/>
          <w:lang w:eastAsia="zh-CN"/>
        </w:rPr>
        <w:t>参赛组别</w:t>
      </w:r>
      <w:r>
        <w:rPr>
          <w:rFonts w:hint="eastAsia" w:ascii="仿宋_GB2312" w:hAnsi="仿宋_GB2312" w:eastAsia="仿宋_GB2312" w:cs="仿宋_GB2312"/>
          <w:spacing w:val="3"/>
          <w:sz w:val="32"/>
          <w:szCs w:val="32"/>
          <w:shd w:val="clear" w:color="auto" w:fill="FFFFFF"/>
          <w:lang w:val="en-US" w:eastAsia="zh-CN"/>
        </w:rPr>
        <w:t>+参赛单位+队伍名称</w:t>
      </w:r>
    </w:p>
    <w:p>
      <w:pPr>
        <w:keepNext w:val="0"/>
        <w:keepLines w:val="0"/>
        <w:pageBreakBefore w:val="0"/>
        <w:widowControl w:val="0"/>
        <w:kinsoku/>
        <w:wordWrap/>
        <w:overflowPunct/>
        <w:topLinePunct w:val="0"/>
        <w:autoSpaceDE/>
        <w:autoSpaceDN/>
        <w:bidi w:val="0"/>
        <w:adjustRightInd/>
        <w:spacing w:line="360" w:lineRule="auto"/>
        <w:ind w:firstLine="652" w:firstLineChars="200"/>
        <w:textAlignment w:val="auto"/>
        <w:rPr>
          <w:rFonts w:hint="eastAsia" w:ascii="仿宋_GB2312" w:hAnsi="仿宋_GB2312" w:eastAsia="仿宋_GB2312" w:cs="仿宋_GB2312"/>
          <w:spacing w:val="3"/>
          <w:sz w:val="32"/>
          <w:szCs w:val="32"/>
          <w:shd w:val="clear" w:color="auto" w:fill="FFFFFF"/>
          <w:lang w:eastAsia="zh-CN"/>
        </w:rPr>
      </w:pPr>
      <w:r>
        <w:rPr>
          <w:rFonts w:hint="eastAsia" w:ascii="仿宋_GB2312" w:hAnsi="仿宋_GB2312" w:eastAsia="仿宋_GB2312" w:cs="仿宋_GB2312"/>
          <w:spacing w:val="3"/>
          <w:sz w:val="32"/>
          <w:szCs w:val="32"/>
          <w:shd w:val="clear" w:color="auto" w:fill="FFFFFF"/>
          <w:lang w:eastAsia="zh-CN"/>
        </w:rPr>
        <w:t>（二）</w:t>
      </w:r>
      <w:r>
        <w:rPr>
          <w:rFonts w:hint="eastAsia" w:ascii="仿宋_GB2312" w:hAnsi="仿宋_GB2312" w:eastAsia="仿宋_GB2312" w:cs="仿宋_GB2312"/>
          <w:spacing w:val="3"/>
          <w:sz w:val="32"/>
          <w:szCs w:val="32"/>
          <w:shd w:val="clear" w:color="auto" w:fill="FFFFFF"/>
        </w:rPr>
        <w:t>视频制式要求：画面长、高比例为 16:9，视频画质 1920 ×1080P，视频格式后缀为 MP4 ，视频大小不超过 300M。</w:t>
      </w:r>
    </w:p>
    <w:p>
      <w:pPr>
        <w:keepNext w:val="0"/>
        <w:keepLines w:val="0"/>
        <w:pageBreakBefore w:val="0"/>
        <w:widowControl w:val="0"/>
        <w:kinsoku/>
        <w:wordWrap/>
        <w:overflowPunct/>
        <w:topLinePunct w:val="0"/>
        <w:autoSpaceDE/>
        <w:autoSpaceDN/>
        <w:bidi w:val="0"/>
        <w:adjustRightInd/>
        <w:spacing w:line="360" w:lineRule="auto"/>
        <w:ind w:firstLine="652" w:firstLineChars="200"/>
        <w:textAlignment w:val="auto"/>
        <w:rPr>
          <w:rFonts w:hint="eastAsia" w:ascii="仿宋_GB2312" w:hAnsi="仿宋_GB2312" w:eastAsia="仿宋_GB2312" w:cs="仿宋_GB2312"/>
          <w:color w:val="auto"/>
          <w:spacing w:val="3"/>
          <w:sz w:val="32"/>
          <w:szCs w:val="32"/>
          <w:shd w:val="clear" w:color="auto" w:fill="FFFFFF"/>
        </w:rPr>
      </w:pPr>
      <w:r>
        <w:rPr>
          <w:rFonts w:hint="eastAsia" w:ascii="仿宋_GB2312" w:hAnsi="仿宋_GB2312" w:eastAsia="仿宋_GB2312" w:cs="仿宋_GB2312"/>
          <w:color w:val="auto"/>
          <w:spacing w:val="3"/>
          <w:sz w:val="32"/>
          <w:szCs w:val="32"/>
          <w:shd w:val="clear" w:color="auto" w:fill="FFFFFF"/>
          <w:lang w:eastAsia="zh-CN"/>
        </w:rPr>
        <w:t>（三）视频</w:t>
      </w:r>
      <w:r>
        <w:rPr>
          <w:rFonts w:hint="eastAsia" w:ascii="仿宋_GB2312" w:hAnsi="仿宋_GB2312" w:eastAsia="仿宋_GB2312" w:cs="仿宋_GB2312"/>
          <w:color w:val="auto"/>
          <w:spacing w:val="3"/>
          <w:sz w:val="32"/>
          <w:szCs w:val="32"/>
          <w:shd w:val="clear" w:color="auto" w:fill="FFFFFF"/>
        </w:rPr>
        <w:t>时长不超过</w:t>
      </w:r>
      <w:r>
        <w:rPr>
          <w:rFonts w:hint="eastAsia" w:ascii="仿宋_GB2312" w:hAnsi="仿宋_GB2312" w:eastAsia="仿宋_GB2312" w:cs="仿宋_GB2312"/>
          <w:color w:val="auto"/>
          <w:spacing w:val="3"/>
          <w:sz w:val="32"/>
          <w:szCs w:val="32"/>
          <w:shd w:val="clear" w:color="auto" w:fill="FFFFFF"/>
          <w:lang w:val="en-US" w:eastAsia="zh-CN"/>
        </w:rPr>
        <w:t>4</w:t>
      </w:r>
      <w:r>
        <w:rPr>
          <w:rFonts w:hint="eastAsia" w:ascii="仿宋_GB2312" w:hAnsi="仿宋_GB2312" w:eastAsia="仿宋_GB2312" w:cs="仿宋_GB2312"/>
          <w:color w:val="auto"/>
          <w:spacing w:val="3"/>
          <w:sz w:val="32"/>
          <w:szCs w:val="32"/>
          <w:shd w:val="clear" w:color="auto" w:fill="FFFFFF"/>
        </w:rPr>
        <w:t>分</w:t>
      </w:r>
      <w:r>
        <w:rPr>
          <w:rFonts w:hint="eastAsia" w:ascii="仿宋_GB2312" w:hAnsi="仿宋_GB2312" w:eastAsia="仿宋_GB2312" w:cs="仿宋_GB2312"/>
          <w:color w:val="auto"/>
          <w:spacing w:val="3"/>
          <w:sz w:val="32"/>
          <w:szCs w:val="32"/>
          <w:shd w:val="clear" w:color="auto" w:fill="FFFFFF"/>
          <w:lang w:val="en-US" w:eastAsia="zh-CN"/>
        </w:rPr>
        <w:t>10秒</w:t>
      </w:r>
      <w:r>
        <w:rPr>
          <w:rFonts w:hint="eastAsia" w:ascii="仿宋_GB2312" w:hAnsi="仿宋_GB2312" w:eastAsia="仿宋_GB2312" w:cs="仿宋_GB2312"/>
          <w:color w:val="auto"/>
          <w:spacing w:val="3"/>
          <w:sz w:val="32"/>
          <w:szCs w:val="32"/>
          <w:shd w:val="clear" w:color="auto" w:fill="FFFFFF"/>
        </w:rPr>
        <w:t xml:space="preserve">，拍摄场地不限，可选在所在地区的地标性广场或室外空旷地，同时应符合当地卫生防疫部门的要求； </w:t>
      </w:r>
    </w:p>
    <w:p>
      <w:pPr>
        <w:keepNext w:val="0"/>
        <w:keepLines w:val="0"/>
        <w:pageBreakBefore w:val="0"/>
        <w:widowControl w:val="0"/>
        <w:kinsoku/>
        <w:wordWrap/>
        <w:overflowPunct/>
        <w:topLinePunct w:val="0"/>
        <w:autoSpaceDE/>
        <w:autoSpaceDN/>
        <w:bidi w:val="0"/>
        <w:adjustRightInd/>
        <w:spacing w:line="360" w:lineRule="auto"/>
        <w:ind w:firstLine="652" w:firstLineChars="200"/>
        <w:textAlignment w:val="auto"/>
        <w:rPr>
          <w:rFonts w:hint="eastAsia" w:ascii="仿宋_GB2312" w:hAnsi="仿宋_GB2312" w:eastAsia="仿宋_GB2312" w:cs="仿宋_GB2312"/>
          <w:color w:val="auto"/>
          <w:spacing w:val="3"/>
          <w:sz w:val="32"/>
          <w:szCs w:val="32"/>
          <w:shd w:val="clear" w:color="auto" w:fill="FFFFFF"/>
          <w:lang w:eastAsia="zh-CN"/>
        </w:rPr>
      </w:pPr>
      <w:r>
        <w:rPr>
          <w:rFonts w:hint="eastAsia" w:ascii="仿宋_GB2312" w:hAnsi="仿宋_GB2312" w:eastAsia="仿宋_GB2312" w:cs="仿宋_GB2312"/>
          <w:color w:val="auto"/>
          <w:spacing w:val="3"/>
          <w:sz w:val="32"/>
          <w:szCs w:val="32"/>
          <w:shd w:val="clear" w:color="auto" w:fill="FFFFFF"/>
          <w:lang w:eastAsia="zh-CN"/>
        </w:rPr>
        <w:t>（四）</w:t>
      </w:r>
      <w:r>
        <w:rPr>
          <w:rFonts w:hint="eastAsia" w:ascii="仿宋_GB2312" w:hAnsi="仿宋_GB2312" w:eastAsia="仿宋_GB2312" w:cs="仿宋_GB2312"/>
          <w:color w:val="auto"/>
          <w:spacing w:val="3"/>
          <w:sz w:val="32"/>
          <w:szCs w:val="32"/>
          <w:shd w:val="clear" w:color="auto" w:fill="FFFFFF"/>
        </w:rPr>
        <w:t>录制视频</w:t>
      </w:r>
      <w:r>
        <w:rPr>
          <w:rFonts w:hint="eastAsia" w:ascii="仿宋_GB2312" w:hAnsi="仿宋_GB2312" w:eastAsia="仿宋_GB2312" w:cs="仿宋_GB2312"/>
          <w:color w:val="auto"/>
          <w:spacing w:val="3"/>
          <w:sz w:val="32"/>
          <w:szCs w:val="32"/>
          <w:shd w:val="clear" w:color="auto" w:fill="FFFFFF"/>
          <w:lang w:eastAsia="zh-CN"/>
        </w:rPr>
        <w:t>封面</w:t>
      </w:r>
      <w:r>
        <w:rPr>
          <w:rFonts w:hint="eastAsia" w:ascii="仿宋_GB2312" w:hAnsi="仿宋_GB2312" w:eastAsia="仿宋_GB2312" w:cs="仿宋_GB2312"/>
          <w:color w:val="auto"/>
          <w:spacing w:val="3"/>
          <w:sz w:val="32"/>
          <w:szCs w:val="32"/>
          <w:shd w:val="clear" w:color="auto" w:fill="FFFFFF"/>
        </w:rPr>
        <w:t>需出现</w:t>
      </w:r>
      <w:r>
        <w:rPr>
          <w:rFonts w:hint="eastAsia" w:ascii="仿宋_GB2312" w:hAnsi="仿宋_GB2312" w:eastAsia="仿宋_GB2312" w:cs="仿宋_GB2312"/>
          <w:color w:val="auto"/>
          <w:spacing w:val="3"/>
          <w:sz w:val="32"/>
          <w:szCs w:val="32"/>
          <w:shd w:val="clear" w:color="auto" w:fill="FFFFFF"/>
          <w:lang w:eastAsia="zh-CN"/>
        </w:rPr>
        <w:t>“</w:t>
      </w:r>
      <w:r>
        <w:rPr>
          <w:rFonts w:hint="eastAsia" w:ascii="仿宋_GB2312" w:hAnsi="仿宋_GB2312" w:eastAsia="仿宋_GB2312" w:cs="仿宋_GB2312"/>
          <w:spacing w:val="3"/>
          <w:sz w:val="32"/>
          <w:szCs w:val="32"/>
          <w:shd w:val="clear" w:color="auto" w:fill="FFFFFF"/>
          <w:lang w:val="en-US" w:eastAsia="zh-CN"/>
        </w:rPr>
        <w:t>2022年天津市滨海新区第二届社区运动会健身操舞比赛</w:t>
      </w:r>
      <w:r>
        <w:rPr>
          <w:rFonts w:hint="eastAsia" w:ascii="仿宋_GB2312" w:hAnsi="仿宋_GB2312" w:eastAsia="仿宋_GB2312" w:cs="仿宋_GB2312"/>
          <w:color w:val="auto"/>
          <w:spacing w:val="3"/>
          <w:sz w:val="32"/>
          <w:szCs w:val="32"/>
          <w:shd w:val="clear" w:color="auto" w:fill="FFFFFF"/>
        </w:rPr>
        <w:t>”</w:t>
      </w:r>
      <w:r>
        <w:rPr>
          <w:rFonts w:hint="eastAsia" w:ascii="仿宋_GB2312" w:hAnsi="仿宋_GB2312" w:eastAsia="仿宋_GB2312" w:cs="仿宋_GB2312"/>
          <w:color w:val="auto"/>
          <w:spacing w:val="3"/>
          <w:sz w:val="32"/>
          <w:szCs w:val="32"/>
          <w:shd w:val="clear" w:color="auto" w:fill="FFFFFF"/>
          <w:lang w:eastAsia="zh-CN"/>
        </w:rPr>
        <w:t>活动字幕。</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服装装饰：</w:t>
      </w:r>
      <w:r>
        <w:rPr>
          <w:rFonts w:hint="eastAsia" w:ascii="仿宋_GB2312" w:hAnsi="仿宋_GB2312" w:eastAsia="仿宋_GB2312" w:cs="仿宋_GB2312"/>
          <w:color w:val="000000"/>
          <w:sz w:val="32"/>
          <w:szCs w:val="32"/>
          <w:lang w:eastAsia="zh-CN"/>
        </w:rPr>
        <w:t>出镜</w:t>
      </w:r>
      <w:r>
        <w:rPr>
          <w:rFonts w:hint="eastAsia" w:ascii="仿宋_GB2312" w:hAnsi="仿宋_GB2312" w:eastAsia="仿宋_GB2312" w:cs="仿宋_GB2312"/>
          <w:color w:val="000000"/>
          <w:sz w:val="32"/>
          <w:szCs w:val="32"/>
        </w:rPr>
        <w:t>服装</w:t>
      </w:r>
      <w:r>
        <w:rPr>
          <w:rFonts w:hint="eastAsia" w:ascii="仿宋_GB2312" w:hAnsi="仿宋_GB2312" w:eastAsia="仿宋_GB2312" w:cs="仿宋_GB2312"/>
          <w:color w:val="000000"/>
          <w:sz w:val="32"/>
          <w:szCs w:val="32"/>
          <w:lang w:eastAsia="zh-CN"/>
        </w:rPr>
        <w:t>由各参赛队自行搭配</w:t>
      </w:r>
      <w:r>
        <w:rPr>
          <w:rFonts w:hint="eastAsia" w:ascii="仿宋_GB2312" w:hAnsi="仿宋_GB2312" w:eastAsia="仿宋_GB2312" w:cs="仿宋_GB2312"/>
          <w:color w:val="000000"/>
          <w:sz w:val="32"/>
          <w:szCs w:val="32"/>
        </w:rPr>
        <w:t>，可佩带饰品，比赛用鞋符合健身要求</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spacing w:val="3"/>
          <w:sz w:val="32"/>
          <w:szCs w:val="32"/>
          <w:shd w:val="clear" w:color="auto" w:fill="FFFFFF"/>
          <w:lang w:val="en-US" w:eastAsia="zh-CN"/>
        </w:rPr>
      </w:pPr>
      <w:r>
        <w:rPr>
          <w:rFonts w:hint="eastAsia" w:ascii="仿宋_GB2312" w:hAnsi="仿宋_GB2312" w:eastAsia="仿宋_GB2312" w:cs="仿宋_GB2312"/>
          <w:color w:val="000000"/>
          <w:sz w:val="32"/>
          <w:szCs w:val="32"/>
          <w:lang w:val="en-US" w:eastAsia="zh-CN"/>
        </w:rPr>
        <w:t>（六）</w:t>
      </w:r>
      <w:r>
        <w:rPr>
          <w:rFonts w:hint="eastAsia" w:ascii="仿宋_GB2312" w:hAnsi="仿宋_GB2312" w:eastAsia="仿宋_GB2312" w:cs="仿宋_GB2312"/>
          <w:spacing w:val="3"/>
          <w:sz w:val="32"/>
          <w:szCs w:val="32"/>
          <w:shd w:val="clear" w:color="auto" w:fill="FFFFFF"/>
          <w:lang w:val="en-US" w:eastAsia="zh-CN"/>
        </w:rPr>
        <w:t>报名日</w:t>
      </w:r>
      <w:r>
        <w:rPr>
          <w:rFonts w:hint="eastAsia" w:ascii="仿宋_GB2312" w:hAnsi="仿宋_GB2312" w:eastAsia="仿宋_GB2312" w:cs="仿宋_GB2312"/>
          <w:color w:val="auto"/>
          <w:spacing w:val="3"/>
          <w:sz w:val="32"/>
          <w:szCs w:val="32"/>
          <w:shd w:val="clear" w:color="auto" w:fill="FFFFFF"/>
          <w:lang w:val="en-US" w:eastAsia="zh-CN"/>
        </w:rPr>
        <w:t>期：2022年5月16日9:00至2022年5月20日17:00截止，逾期报名，不予受理，各参赛队伍需</w:t>
      </w:r>
      <w:r>
        <w:rPr>
          <w:rFonts w:hint="eastAsia" w:ascii="仿宋_GB2312" w:hAnsi="仿宋_GB2312" w:eastAsia="仿宋_GB2312" w:cs="仿宋_GB2312"/>
          <w:spacing w:val="3"/>
          <w:sz w:val="32"/>
          <w:szCs w:val="32"/>
          <w:shd w:val="clear" w:color="auto" w:fill="FFFFFF"/>
          <w:lang w:val="en-US" w:eastAsia="zh-CN"/>
        </w:rPr>
        <w:t>在报名截止时间前完成参赛视频上传；</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黑体" w:hAnsi="黑体" w:eastAsia="黑体" w:cs="黑体"/>
          <w:color w:val="auto"/>
          <w:spacing w:val="3"/>
          <w:sz w:val="32"/>
          <w:szCs w:val="32"/>
          <w:shd w:val="clear" w:color="auto" w:fill="FFFFFF"/>
          <w:lang w:val="en-US" w:eastAsia="zh-CN"/>
        </w:rPr>
      </w:pPr>
      <w:r>
        <w:rPr>
          <w:rFonts w:hint="eastAsia" w:ascii="仿宋_GB2312" w:hAnsi="仿宋_GB2312" w:eastAsia="仿宋_GB2312" w:cs="仿宋_GB2312"/>
          <w:color w:val="auto"/>
          <w:spacing w:val="3"/>
          <w:sz w:val="32"/>
          <w:szCs w:val="32"/>
          <w:shd w:val="clear" w:color="auto" w:fill="FFFFFF"/>
          <w:lang w:val="en-US" w:eastAsia="zh-CN"/>
        </w:rPr>
        <w:t xml:space="preserve">   </w:t>
      </w:r>
      <w:r>
        <w:rPr>
          <w:rFonts w:hint="eastAsia" w:ascii="黑体" w:hAnsi="黑体" w:eastAsia="黑体" w:cs="黑体"/>
          <w:color w:val="auto"/>
          <w:spacing w:val="3"/>
          <w:sz w:val="32"/>
          <w:szCs w:val="32"/>
          <w:shd w:val="clear" w:color="auto" w:fill="FFFFFF"/>
          <w:lang w:val="en-US" w:eastAsia="zh-CN"/>
        </w:rPr>
        <w:t xml:space="preserve"> 十三、录取及奖励名额</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（一）</w:t>
      </w:r>
      <w:r>
        <w:rPr>
          <w:rFonts w:hint="eastAsia" w:ascii="仿宋_GB2312" w:hAnsi="仿宋_GB2312" w:eastAsia="仿宋_GB2312" w:cs="仿宋_GB2312"/>
          <w:color w:val="auto"/>
          <w:sz w:val="32"/>
          <w:szCs w:val="32"/>
          <w:lang w:eastAsia="zh-CN"/>
        </w:rPr>
        <w:t>线上海选赛，根据报名情况确定</w:t>
      </w:r>
      <w:r>
        <w:rPr>
          <w:rFonts w:hint="eastAsia" w:ascii="仿宋_GB2312" w:hAnsi="仿宋_GB2312" w:eastAsia="仿宋_GB2312" w:cs="仿宋_GB2312"/>
          <w:color w:val="auto"/>
          <w:sz w:val="32"/>
          <w:szCs w:val="32"/>
          <w:lang w:val="en-US" w:eastAsia="zh-CN"/>
        </w:rPr>
        <w:t>进入线下决赛名额，进入决赛队伍颁发线上比赛优胜奖证书，未进入决赛队伍颁发优秀组织奖证书；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（二）网络投票赛，根据报名情况确定评选“最佳人气奖”颁发证书；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pacing w:val="3"/>
          <w:sz w:val="32"/>
          <w:szCs w:val="32"/>
          <w:shd w:val="clear" w:color="auto" w:fill="FFFFFF"/>
          <w:lang w:val="en-US" w:eastAsia="zh-CN"/>
        </w:rPr>
      </w:pPr>
      <w:r>
        <w:rPr>
          <w:rFonts w:hint="eastAsia" w:ascii="黑体" w:hAnsi="黑体" w:eastAsia="黑体" w:cs="黑体"/>
          <w:color w:val="auto"/>
          <w:sz w:val="32"/>
          <w:szCs w:val="32"/>
          <w:lang w:eastAsia="zh-CN"/>
        </w:rPr>
        <w:t>十四、未尽事宜另行通知</w:t>
      </w:r>
    </w:p>
    <w:p>
      <w:pPr>
        <w:keepNext w:val="0"/>
        <w:keepLines w:val="0"/>
        <w:pageBreakBefore w:val="0"/>
        <w:widowControl w:val="0"/>
        <w:kinsoku/>
        <w:wordWrap/>
        <w:overflowPunct/>
        <w:topLinePunct w:val="0"/>
        <w:autoSpaceDE/>
        <w:autoSpaceDN/>
        <w:bidi w:val="0"/>
        <w:adjustRightInd/>
        <w:spacing w:line="360" w:lineRule="auto"/>
        <w:ind w:firstLine="640" w:firstLineChars="200"/>
        <w:jc w:val="both"/>
        <w:textAlignment w:val="auto"/>
        <w:rPr>
          <w:rFonts w:hint="eastAsia" w:ascii="仿宋_GB2312" w:hAnsi="仿宋_GB2312" w:eastAsia="仿宋_GB2312" w:cs="仿宋_GB2312"/>
          <w:b w:val="0"/>
          <w:bCs w:val="0"/>
          <w:i w:val="0"/>
          <w:iCs w:val="0"/>
          <w:sz w:val="32"/>
          <w:szCs w:val="32"/>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640" w:firstLineChars="200"/>
        <w:jc w:val="both"/>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附：《2022年天津市滨海新区第二届社区运动会健身操舞竞赛报名表》</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640" w:firstLineChars="200"/>
        <w:jc w:val="both"/>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640" w:firstLineChars="200"/>
        <w:jc w:val="both"/>
        <w:textAlignment w:val="auto"/>
        <w:rPr>
          <w:rFonts w:hint="eastAsia" w:ascii="仿宋_GB2312" w:hAnsi="仿宋_GB2312" w:eastAsia="仿宋_GB2312" w:cs="仿宋_GB2312"/>
          <w:b w:val="0"/>
          <w:bCs w:val="0"/>
          <w:i w:val="0"/>
          <w:i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640" w:firstLineChars="200"/>
        <w:jc w:val="both"/>
        <w:textAlignment w:val="auto"/>
        <w:rPr>
          <w:rFonts w:hint="eastAsia" w:ascii="仿宋_GB2312" w:hAnsi="仿宋_GB2312" w:eastAsia="仿宋_GB2312" w:cs="仿宋_GB2312"/>
          <w:b w:val="0"/>
          <w:bCs w:val="0"/>
          <w:i w:val="0"/>
          <w:i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3840" w:firstLineChars="1200"/>
        <w:jc w:val="both"/>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 xml:space="preserve"> 滨海新区教育体育局</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640" w:firstLineChars="200"/>
        <w:jc w:val="both"/>
        <w:textAlignment w:val="auto"/>
        <w:rPr>
          <w:rFonts w:hint="default"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 xml:space="preserve">                      2022年4月27</w:t>
      </w:r>
      <w:bookmarkStart w:id="0" w:name="_GoBack"/>
      <w:bookmarkEnd w:id="0"/>
      <w:r>
        <w:rPr>
          <w:rFonts w:hint="eastAsia" w:ascii="仿宋_GB2312" w:hAnsi="仿宋_GB2312" w:eastAsia="仿宋_GB2312" w:cs="仿宋_GB2312"/>
          <w:b w:val="0"/>
          <w:bCs w:val="0"/>
          <w:i w:val="0"/>
          <w:iCs w:val="0"/>
          <w:sz w:val="32"/>
          <w:szCs w:val="32"/>
          <w:lang w:val="en-US" w:eastAsia="zh-CN"/>
        </w:rPr>
        <w:t>日</w:t>
      </w:r>
    </w:p>
    <w:p>
      <w:pPr>
        <w:pageBreakBefore w:val="0"/>
        <w:numPr>
          <w:ilvl w:val="0"/>
          <w:numId w:val="0"/>
        </w:numPr>
        <w:kinsoku/>
        <w:wordWrap/>
        <w:overflowPunct/>
        <w:topLinePunct w:val="0"/>
        <w:autoSpaceDE/>
        <w:bidi w:val="0"/>
        <w:adjustRightInd/>
        <w:spacing w:line="440" w:lineRule="exact"/>
        <w:rPr>
          <w:rFonts w:hint="eastAsia" w:ascii="仿宋_GB2312" w:hAnsi="仿宋_GB2312" w:eastAsia="仿宋_GB2312" w:cs="仿宋_GB2312"/>
          <w:b/>
          <w:bCs/>
          <w:sz w:val="32"/>
          <w:szCs w:val="32"/>
        </w:rPr>
      </w:pPr>
    </w:p>
    <w:p>
      <w:pPr>
        <w:pageBreakBefore w:val="0"/>
        <w:numPr>
          <w:ilvl w:val="0"/>
          <w:numId w:val="0"/>
        </w:numPr>
        <w:kinsoku/>
        <w:wordWrap/>
        <w:overflowPunct/>
        <w:topLinePunct w:val="0"/>
        <w:autoSpaceDE/>
        <w:bidi w:val="0"/>
        <w:adjustRightInd/>
        <w:spacing w:line="440" w:lineRule="exact"/>
        <w:rPr>
          <w:rFonts w:hint="eastAsia" w:ascii="仿宋_GB2312" w:hAnsi="仿宋_GB2312" w:eastAsia="仿宋_GB2312" w:cs="仿宋_GB2312"/>
          <w:b/>
          <w:bCs/>
          <w:sz w:val="32"/>
          <w:szCs w:val="32"/>
        </w:rPr>
      </w:pPr>
    </w:p>
    <w:p>
      <w:pPr>
        <w:pageBreakBefore w:val="0"/>
        <w:numPr>
          <w:ilvl w:val="0"/>
          <w:numId w:val="0"/>
        </w:numPr>
        <w:kinsoku/>
        <w:wordWrap/>
        <w:overflowPunct/>
        <w:topLinePunct w:val="0"/>
        <w:autoSpaceDE/>
        <w:bidi w:val="0"/>
        <w:adjustRightInd/>
        <w:spacing w:line="440" w:lineRule="exact"/>
        <w:rPr>
          <w:rFonts w:hint="eastAsia" w:ascii="仿宋_GB2312" w:hAnsi="仿宋_GB2312" w:eastAsia="仿宋_GB2312" w:cs="仿宋_GB2312"/>
          <w:b/>
          <w:bCs/>
          <w:sz w:val="32"/>
          <w:szCs w:val="32"/>
        </w:rPr>
      </w:pPr>
    </w:p>
    <w:p>
      <w:pPr>
        <w:pageBreakBefore w:val="0"/>
        <w:numPr>
          <w:ilvl w:val="0"/>
          <w:numId w:val="0"/>
        </w:numPr>
        <w:kinsoku/>
        <w:wordWrap/>
        <w:overflowPunct/>
        <w:topLinePunct w:val="0"/>
        <w:autoSpaceDE/>
        <w:bidi w:val="0"/>
        <w:adjustRightInd/>
        <w:spacing w:line="440" w:lineRule="exact"/>
        <w:rPr>
          <w:rFonts w:hint="eastAsia" w:ascii="仿宋_GB2312" w:hAnsi="仿宋_GB2312" w:eastAsia="仿宋_GB2312" w:cs="仿宋_GB2312"/>
          <w:b/>
          <w:bCs/>
          <w:sz w:val="32"/>
          <w:szCs w:val="32"/>
        </w:rPr>
      </w:pPr>
    </w:p>
    <w:p>
      <w:pPr>
        <w:pageBreakBefore w:val="0"/>
        <w:numPr>
          <w:ilvl w:val="0"/>
          <w:numId w:val="0"/>
        </w:numPr>
        <w:kinsoku/>
        <w:wordWrap/>
        <w:overflowPunct/>
        <w:topLinePunct w:val="0"/>
        <w:autoSpaceDE/>
        <w:bidi w:val="0"/>
        <w:adjustRightInd/>
        <w:spacing w:line="440" w:lineRule="exact"/>
        <w:rPr>
          <w:rFonts w:hint="eastAsia" w:ascii="仿宋_GB2312" w:hAnsi="仿宋_GB2312" w:eastAsia="仿宋_GB2312" w:cs="仿宋_GB2312"/>
          <w:b/>
          <w:bCs/>
          <w:sz w:val="32"/>
          <w:szCs w:val="32"/>
        </w:rPr>
      </w:pPr>
    </w:p>
    <w:p>
      <w:pPr>
        <w:pageBreakBefore w:val="0"/>
        <w:numPr>
          <w:ilvl w:val="0"/>
          <w:numId w:val="0"/>
        </w:numPr>
        <w:kinsoku/>
        <w:wordWrap/>
        <w:overflowPunct/>
        <w:topLinePunct w:val="0"/>
        <w:autoSpaceDE/>
        <w:bidi w:val="0"/>
        <w:adjustRightInd/>
        <w:spacing w:line="440" w:lineRule="exact"/>
        <w:rPr>
          <w:rFonts w:hint="eastAsia" w:ascii="仿宋_GB2312" w:hAnsi="仿宋_GB2312" w:eastAsia="仿宋_GB2312" w:cs="仿宋_GB2312"/>
          <w:b/>
          <w:bCs/>
          <w:sz w:val="32"/>
          <w:szCs w:val="32"/>
        </w:rPr>
      </w:pPr>
    </w:p>
    <w:p>
      <w:pPr>
        <w:pageBreakBefore w:val="0"/>
        <w:numPr>
          <w:ilvl w:val="0"/>
          <w:numId w:val="0"/>
        </w:numPr>
        <w:kinsoku/>
        <w:wordWrap/>
        <w:overflowPunct/>
        <w:topLinePunct w:val="0"/>
        <w:autoSpaceDE/>
        <w:bidi w:val="0"/>
        <w:adjustRightInd/>
        <w:spacing w:line="440" w:lineRule="exac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eastAsia="zh-CN"/>
        </w:rPr>
        <w:t>：</w:t>
      </w:r>
    </w:p>
    <w:p>
      <w:pPr>
        <w:pageBreakBefore w:val="0"/>
        <w:numPr>
          <w:ilvl w:val="0"/>
          <w:numId w:val="0"/>
        </w:numPr>
        <w:kinsoku/>
        <w:wordWrap/>
        <w:overflowPunct/>
        <w:topLinePunct w:val="0"/>
        <w:autoSpaceDE/>
        <w:bidi w:val="0"/>
        <w:adjustRightInd/>
        <w:spacing w:line="440" w:lineRule="exact"/>
        <w:rPr>
          <w:rFonts w:hint="eastAsia" w:ascii="仿宋_GB2312" w:hAnsi="仿宋_GB2312" w:eastAsia="仿宋_GB2312" w:cs="仿宋_GB2312"/>
          <w:b/>
          <w:bCs/>
          <w:sz w:val="32"/>
          <w:szCs w:val="32"/>
          <w:lang w:eastAsia="zh-CN"/>
        </w:rPr>
      </w:pPr>
    </w:p>
    <w:p>
      <w:pPr>
        <w:pageBreakBefore w:val="0"/>
        <w:numPr>
          <w:ilvl w:val="0"/>
          <w:numId w:val="0"/>
        </w:numPr>
        <w:kinsoku/>
        <w:wordWrap/>
        <w:overflowPunct/>
        <w:topLinePunct w:val="0"/>
        <w:autoSpaceDE/>
        <w:bidi w:val="0"/>
        <w:adjustRightInd/>
        <w:spacing w:line="440" w:lineRule="exact"/>
        <w:jc w:val="center"/>
        <w:rPr>
          <w:rFonts w:hint="eastAsia" w:ascii="仿宋_GB2312" w:hAnsi="仿宋_GB2312" w:eastAsia="仿宋_GB2312" w:cs="仿宋_GB2312"/>
          <w:b/>
          <w:bCs/>
          <w:spacing w:val="3"/>
          <w:sz w:val="32"/>
          <w:szCs w:val="32"/>
          <w:shd w:val="clear" w:color="auto" w:fill="FFFFFF"/>
          <w:lang w:val="en-US" w:eastAsia="zh-CN"/>
        </w:rPr>
      </w:pPr>
      <w:r>
        <w:rPr>
          <w:rFonts w:hint="eastAsia" w:ascii="仿宋_GB2312" w:hAnsi="仿宋_GB2312" w:eastAsia="仿宋_GB2312" w:cs="仿宋_GB2312"/>
          <w:b/>
          <w:bCs/>
          <w:spacing w:val="3"/>
          <w:sz w:val="32"/>
          <w:szCs w:val="32"/>
          <w:shd w:val="clear" w:color="auto" w:fill="FFFFFF"/>
          <w:lang w:val="en-US" w:eastAsia="zh-CN"/>
        </w:rPr>
        <w:t>2022年天津市滨海新区第二届社区运动会</w:t>
      </w:r>
    </w:p>
    <w:p>
      <w:pPr>
        <w:pageBreakBefore w:val="0"/>
        <w:numPr>
          <w:ilvl w:val="0"/>
          <w:numId w:val="0"/>
        </w:numPr>
        <w:kinsoku/>
        <w:wordWrap/>
        <w:overflowPunct/>
        <w:topLinePunct w:val="0"/>
        <w:autoSpaceDE/>
        <w:bidi w:val="0"/>
        <w:adjustRightInd/>
        <w:spacing w:line="440" w:lineRule="exact"/>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pacing w:val="3"/>
          <w:sz w:val="32"/>
          <w:szCs w:val="32"/>
          <w:shd w:val="clear" w:color="auto" w:fill="FFFFFF"/>
          <w:lang w:val="en-US" w:eastAsia="zh-CN"/>
        </w:rPr>
        <w:t>健身操舞竞赛报名表</w:t>
      </w:r>
    </w:p>
    <w:p>
      <w:pPr>
        <w:pageBreakBefore w:val="0"/>
        <w:kinsoku/>
        <w:wordWrap/>
        <w:overflowPunct/>
        <w:topLinePunct w:val="0"/>
        <w:autoSpaceDE/>
        <w:autoSpaceDN w:val="0"/>
        <w:bidi w:val="0"/>
        <w:adjustRightInd/>
        <w:snapToGrid w:val="0"/>
        <w:spacing w:line="440" w:lineRule="exact"/>
        <w:rPr>
          <w:rFonts w:hint="eastAsia" w:ascii="仿宋_GB2312" w:hAnsi="仿宋_GB2312" w:eastAsia="仿宋_GB2312" w:cs="仿宋_GB2312"/>
          <w:sz w:val="32"/>
          <w:szCs w:val="32"/>
        </w:rPr>
      </w:pPr>
    </w:p>
    <w:p>
      <w:pPr>
        <w:pageBreakBefore w:val="0"/>
        <w:kinsoku/>
        <w:wordWrap/>
        <w:overflowPunct/>
        <w:topLinePunct w:val="0"/>
        <w:autoSpaceDE/>
        <w:autoSpaceDN w:val="0"/>
        <w:bidi w:val="0"/>
        <w:adjustRightInd/>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队名：</w:t>
      </w:r>
      <w:r>
        <w:rPr>
          <w:rFonts w:hint="eastAsia" w:ascii="仿宋_GB2312" w:hAnsi="仿宋_GB2312" w:eastAsia="仿宋_GB2312" w:cs="仿宋_GB2312"/>
          <w:sz w:val="32"/>
          <w:szCs w:val="32"/>
          <w:lang w:val="en-US" w:eastAsia="zh-CN"/>
        </w:rPr>
        <w:t xml:space="preserve">                     领队及电话：</w:t>
      </w:r>
    </w:p>
    <w:p>
      <w:pPr>
        <w:pageBreakBefore w:val="0"/>
        <w:kinsoku/>
        <w:wordWrap/>
        <w:overflowPunct/>
        <w:topLinePunct w:val="0"/>
        <w:autoSpaceDE/>
        <w:autoSpaceDN w:val="0"/>
        <w:bidi w:val="0"/>
        <w:adjustRightInd/>
        <w:snapToGrid w:val="0"/>
        <w:spacing w:line="440" w:lineRule="exact"/>
        <w:rPr>
          <w:rFonts w:hint="eastAsia" w:ascii="仿宋_GB2312" w:hAnsi="仿宋_GB2312" w:eastAsia="仿宋_GB2312" w:cs="仿宋_GB2312"/>
          <w:sz w:val="32"/>
          <w:szCs w:val="32"/>
        </w:rPr>
      </w:pPr>
    </w:p>
    <w:tbl>
      <w:tblPr>
        <w:tblStyle w:val="7"/>
        <w:tblW w:w="9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994"/>
        <w:gridCol w:w="2530"/>
        <w:gridCol w:w="1587"/>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53" w:type="dxa"/>
            <w:gridSpan w:val="3"/>
            <w:vAlign w:val="top"/>
          </w:tcPr>
          <w:p>
            <w:pPr>
              <w:pageBreakBefore w:val="0"/>
              <w:kinsoku/>
              <w:wordWrap/>
              <w:overflowPunct/>
              <w:topLinePunct w:val="0"/>
              <w:autoSpaceDE/>
              <w:autoSpaceDN w:val="0"/>
              <w:bidi w:val="0"/>
              <w:adjustRightInd/>
              <w:snapToGrid w:val="0"/>
              <w:spacing w:line="440" w:lineRule="exact"/>
              <w:jc w:val="lef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eastAsia="zh-CN"/>
              </w:rPr>
              <w:t>参赛曲目：</w:t>
            </w:r>
          </w:p>
        </w:tc>
        <w:tc>
          <w:tcPr>
            <w:tcW w:w="3816" w:type="dxa"/>
            <w:gridSpan w:val="2"/>
            <w:vAlign w:val="top"/>
          </w:tcPr>
          <w:p>
            <w:pPr>
              <w:pageBreakBefore w:val="0"/>
              <w:kinsoku/>
              <w:wordWrap/>
              <w:overflowPunct/>
              <w:topLinePunct w:val="0"/>
              <w:autoSpaceDE/>
              <w:autoSpaceDN w:val="0"/>
              <w:bidi w:val="0"/>
              <w:adjustRightInd/>
              <w:snapToGrid w:val="0"/>
              <w:spacing w:line="440" w:lineRule="exact"/>
              <w:jc w:val="left"/>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参赛时长：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序号</w:t>
            </w:r>
          </w:p>
        </w:tc>
        <w:tc>
          <w:tcPr>
            <w:tcW w:w="1807"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姓名</w:t>
            </w:r>
          </w:p>
        </w:tc>
        <w:tc>
          <w:tcPr>
            <w:tcW w:w="3731" w:type="dxa"/>
            <w:gridSpan w:val="2"/>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身份证号</w:t>
            </w:r>
          </w:p>
        </w:tc>
        <w:tc>
          <w:tcPr>
            <w:tcW w:w="2378"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807"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c>
          <w:tcPr>
            <w:tcW w:w="3731" w:type="dxa"/>
            <w:gridSpan w:val="2"/>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c>
          <w:tcPr>
            <w:tcW w:w="2378"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807"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c>
          <w:tcPr>
            <w:tcW w:w="3731" w:type="dxa"/>
            <w:gridSpan w:val="2"/>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c>
          <w:tcPr>
            <w:tcW w:w="2378"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1807"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c>
          <w:tcPr>
            <w:tcW w:w="3731" w:type="dxa"/>
            <w:gridSpan w:val="2"/>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c>
          <w:tcPr>
            <w:tcW w:w="2378"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1807"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c>
          <w:tcPr>
            <w:tcW w:w="3731" w:type="dxa"/>
            <w:gridSpan w:val="2"/>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c>
          <w:tcPr>
            <w:tcW w:w="2378"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1807"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c>
          <w:tcPr>
            <w:tcW w:w="3731" w:type="dxa"/>
            <w:gridSpan w:val="2"/>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c>
          <w:tcPr>
            <w:tcW w:w="2378"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1807"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c>
          <w:tcPr>
            <w:tcW w:w="3731" w:type="dxa"/>
            <w:gridSpan w:val="2"/>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c>
          <w:tcPr>
            <w:tcW w:w="2378"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1807"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c>
          <w:tcPr>
            <w:tcW w:w="3731" w:type="dxa"/>
            <w:gridSpan w:val="2"/>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c>
          <w:tcPr>
            <w:tcW w:w="2378"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w:t>
            </w:r>
          </w:p>
        </w:tc>
        <w:tc>
          <w:tcPr>
            <w:tcW w:w="1807"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c>
          <w:tcPr>
            <w:tcW w:w="3731" w:type="dxa"/>
            <w:gridSpan w:val="2"/>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c>
          <w:tcPr>
            <w:tcW w:w="2378"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w:t>
            </w:r>
          </w:p>
        </w:tc>
        <w:tc>
          <w:tcPr>
            <w:tcW w:w="1807"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c>
          <w:tcPr>
            <w:tcW w:w="3731" w:type="dxa"/>
            <w:gridSpan w:val="2"/>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c>
          <w:tcPr>
            <w:tcW w:w="2378"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p>
        </w:tc>
        <w:tc>
          <w:tcPr>
            <w:tcW w:w="1807"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c>
          <w:tcPr>
            <w:tcW w:w="3731" w:type="dxa"/>
            <w:gridSpan w:val="2"/>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c>
          <w:tcPr>
            <w:tcW w:w="2378"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11</w:t>
            </w:r>
          </w:p>
        </w:tc>
        <w:tc>
          <w:tcPr>
            <w:tcW w:w="1807"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c>
          <w:tcPr>
            <w:tcW w:w="3731" w:type="dxa"/>
            <w:gridSpan w:val="2"/>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c>
          <w:tcPr>
            <w:tcW w:w="2378"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w:t>
            </w:r>
          </w:p>
        </w:tc>
        <w:tc>
          <w:tcPr>
            <w:tcW w:w="1807"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c>
          <w:tcPr>
            <w:tcW w:w="3731" w:type="dxa"/>
            <w:gridSpan w:val="2"/>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c>
          <w:tcPr>
            <w:tcW w:w="2378"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13</w:t>
            </w:r>
          </w:p>
        </w:tc>
        <w:tc>
          <w:tcPr>
            <w:tcW w:w="1807"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c>
          <w:tcPr>
            <w:tcW w:w="3731" w:type="dxa"/>
            <w:gridSpan w:val="2"/>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c>
          <w:tcPr>
            <w:tcW w:w="2378"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14</w:t>
            </w:r>
          </w:p>
        </w:tc>
        <w:tc>
          <w:tcPr>
            <w:tcW w:w="1807"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c>
          <w:tcPr>
            <w:tcW w:w="3731" w:type="dxa"/>
            <w:gridSpan w:val="2"/>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c>
          <w:tcPr>
            <w:tcW w:w="2378"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w:t>
            </w:r>
          </w:p>
        </w:tc>
        <w:tc>
          <w:tcPr>
            <w:tcW w:w="1807"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c>
          <w:tcPr>
            <w:tcW w:w="3731" w:type="dxa"/>
            <w:gridSpan w:val="2"/>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c>
          <w:tcPr>
            <w:tcW w:w="2378"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16</w:t>
            </w:r>
          </w:p>
        </w:tc>
        <w:tc>
          <w:tcPr>
            <w:tcW w:w="1807"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c>
          <w:tcPr>
            <w:tcW w:w="3731" w:type="dxa"/>
            <w:gridSpan w:val="2"/>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c>
          <w:tcPr>
            <w:tcW w:w="2378" w:type="dxa"/>
            <w:vAlign w:val="top"/>
          </w:tcPr>
          <w:p>
            <w:pPr>
              <w:pageBreakBefore w:val="0"/>
              <w:kinsoku/>
              <w:wordWrap/>
              <w:overflowPunct/>
              <w:topLinePunct w:val="0"/>
              <w:autoSpaceDE/>
              <w:autoSpaceDN w:val="0"/>
              <w:bidi w:val="0"/>
              <w:adjustRightInd/>
              <w:snapToGrid w:val="0"/>
              <w:spacing w:line="440" w:lineRule="exact"/>
              <w:jc w:val="center"/>
              <w:rPr>
                <w:rFonts w:hint="eastAsia" w:ascii="仿宋_GB2312" w:hAnsi="仿宋_GB2312" w:eastAsia="仿宋_GB2312" w:cs="仿宋_GB2312"/>
                <w:sz w:val="32"/>
                <w:szCs w:val="32"/>
                <w:vertAlign w:val="baseline"/>
              </w:rPr>
            </w:pPr>
          </w:p>
        </w:tc>
      </w:tr>
    </w:tbl>
    <w:p>
      <w:pPr>
        <w:pageBreakBefore w:val="0"/>
        <w:kinsoku/>
        <w:wordWrap/>
        <w:overflowPunct/>
        <w:topLinePunct w:val="0"/>
        <w:autoSpaceDE/>
        <w:bidi w:val="0"/>
        <w:adjustRightInd/>
        <w:spacing w:line="440" w:lineRule="exact"/>
        <w:rPr>
          <w:rFonts w:hint="eastAsia" w:ascii="仿宋_GB2312" w:hAnsi="仿宋_GB2312" w:eastAsia="仿宋_GB2312" w:cs="仿宋_GB2312"/>
          <w:b/>
          <w:spacing w:val="3"/>
          <w:sz w:val="32"/>
          <w:szCs w:val="32"/>
          <w:shd w:val="clear" w:color="auto"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A6BD0"/>
    <w:multiLevelType w:val="singleLevel"/>
    <w:tmpl w:val="995A6BD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600CC"/>
    <w:rsid w:val="00694D9D"/>
    <w:rsid w:val="00F53E32"/>
    <w:rsid w:val="01E52CE0"/>
    <w:rsid w:val="022C0A8A"/>
    <w:rsid w:val="039C4BE8"/>
    <w:rsid w:val="049F3623"/>
    <w:rsid w:val="054017D2"/>
    <w:rsid w:val="0550171E"/>
    <w:rsid w:val="07650BEF"/>
    <w:rsid w:val="0A453197"/>
    <w:rsid w:val="0A535E2A"/>
    <w:rsid w:val="0CE718B1"/>
    <w:rsid w:val="0CEA2619"/>
    <w:rsid w:val="0E1F7C19"/>
    <w:rsid w:val="0E4D4556"/>
    <w:rsid w:val="111C5CF0"/>
    <w:rsid w:val="115A78B9"/>
    <w:rsid w:val="117D51D5"/>
    <w:rsid w:val="1188584E"/>
    <w:rsid w:val="11AB719A"/>
    <w:rsid w:val="148703A5"/>
    <w:rsid w:val="152F1649"/>
    <w:rsid w:val="17400C75"/>
    <w:rsid w:val="18153CE9"/>
    <w:rsid w:val="19C5529B"/>
    <w:rsid w:val="1B4D3E10"/>
    <w:rsid w:val="1C0805C4"/>
    <w:rsid w:val="1CBA588C"/>
    <w:rsid w:val="1CD86382"/>
    <w:rsid w:val="1CDD2776"/>
    <w:rsid w:val="1DD85E8E"/>
    <w:rsid w:val="1F3758BD"/>
    <w:rsid w:val="20915264"/>
    <w:rsid w:val="209869EC"/>
    <w:rsid w:val="20D36447"/>
    <w:rsid w:val="21B72EDD"/>
    <w:rsid w:val="21F53FA5"/>
    <w:rsid w:val="232B187B"/>
    <w:rsid w:val="23476663"/>
    <w:rsid w:val="23B532D8"/>
    <w:rsid w:val="23C66702"/>
    <w:rsid w:val="24E54D65"/>
    <w:rsid w:val="24EF51FD"/>
    <w:rsid w:val="26917A81"/>
    <w:rsid w:val="270E609F"/>
    <w:rsid w:val="273D4A27"/>
    <w:rsid w:val="27620A8F"/>
    <w:rsid w:val="27694828"/>
    <w:rsid w:val="289C4907"/>
    <w:rsid w:val="28A76C30"/>
    <w:rsid w:val="292A0397"/>
    <w:rsid w:val="296A4F9D"/>
    <w:rsid w:val="2A88342D"/>
    <w:rsid w:val="2B620581"/>
    <w:rsid w:val="2C152F45"/>
    <w:rsid w:val="2C9E3E55"/>
    <w:rsid w:val="2CFA3055"/>
    <w:rsid w:val="2CFB5FB9"/>
    <w:rsid w:val="2DD92F99"/>
    <w:rsid w:val="2EA90016"/>
    <w:rsid w:val="2EC50E19"/>
    <w:rsid w:val="2FB4250F"/>
    <w:rsid w:val="2FDA0F7B"/>
    <w:rsid w:val="30065993"/>
    <w:rsid w:val="301B2EE4"/>
    <w:rsid w:val="30CD6B71"/>
    <w:rsid w:val="32037208"/>
    <w:rsid w:val="342B552E"/>
    <w:rsid w:val="34470053"/>
    <w:rsid w:val="36146D29"/>
    <w:rsid w:val="373F3DDF"/>
    <w:rsid w:val="37490265"/>
    <w:rsid w:val="380E7D70"/>
    <w:rsid w:val="386D737A"/>
    <w:rsid w:val="38A25E7B"/>
    <w:rsid w:val="3A60140C"/>
    <w:rsid w:val="3AC555DF"/>
    <w:rsid w:val="3C5943F6"/>
    <w:rsid w:val="3DE96D45"/>
    <w:rsid w:val="3E8C7DD5"/>
    <w:rsid w:val="3E9F347B"/>
    <w:rsid w:val="3F806D76"/>
    <w:rsid w:val="3FD40325"/>
    <w:rsid w:val="41650612"/>
    <w:rsid w:val="41674C1E"/>
    <w:rsid w:val="445B77D0"/>
    <w:rsid w:val="446E7C5F"/>
    <w:rsid w:val="45246D27"/>
    <w:rsid w:val="46787D24"/>
    <w:rsid w:val="49E772F2"/>
    <w:rsid w:val="4BC52D55"/>
    <w:rsid w:val="4BFE50BB"/>
    <w:rsid w:val="4D1664B8"/>
    <w:rsid w:val="4D2821F3"/>
    <w:rsid w:val="4DE31DC9"/>
    <w:rsid w:val="4EB97A2F"/>
    <w:rsid w:val="4F0939B5"/>
    <w:rsid w:val="511B00EA"/>
    <w:rsid w:val="51AD057B"/>
    <w:rsid w:val="537C3595"/>
    <w:rsid w:val="54EF17DD"/>
    <w:rsid w:val="563C0C7A"/>
    <w:rsid w:val="582D3351"/>
    <w:rsid w:val="5855178F"/>
    <w:rsid w:val="58582AB3"/>
    <w:rsid w:val="58F5454D"/>
    <w:rsid w:val="597827FF"/>
    <w:rsid w:val="59890007"/>
    <w:rsid w:val="59A206F2"/>
    <w:rsid w:val="59FF3F68"/>
    <w:rsid w:val="5B7C0396"/>
    <w:rsid w:val="5C651B97"/>
    <w:rsid w:val="5DBA034D"/>
    <w:rsid w:val="5E485F24"/>
    <w:rsid w:val="600B024A"/>
    <w:rsid w:val="606A154F"/>
    <w:rsid w:val="61DC11B8"/>
    <w:rsid w:val="621859F6"/>
    <w:rsid w:val="622240E6"/>
    <w:rsid w:val="64FD4EB5"/>
    <w:rsid w:val="65D9481F"/>
    <w:rsid w:val="65F26A72"/>
    <w:rsid w:val="670B6836"/>
    <w:rsid w:val="67FE2A02"/>
    <w:rsid w:val="68430E58"/>
    <w:rsid w:val="6AFC52A8"/>
    <w:rsid w:val="6B85643D"/>
    <w:rsid w:val="6C9B3C81"/>
    <w:rsid w:val="6CB600CC"/>
    <w:rsid w:val="6DC0416F"/>
    <w:rsid w:val="6DC062DD"/>
    <w:rsid w:val="6E25115A"/>
    <w:rsid w:val="70155ADA"/>
    <w:rsid w:val="702A119B"/>
    <w:rsid w:val="73F3724A"/>
    <w:rsid w:val="747E250F"/>
    <w:rsid w:val="7481774B"/>
    <w:rsid w:val="77507D89"/>
    <w:rsid w:val="77BE6578"/>
    <w:rsid w:val="780D398B"/>
    <w:rsid w:val="7B0003CE"/>
    <w:rsid w:val="7B9D3C3F"/>
    <w:rsid w:val="7C324FED"/>
    <w:rsid w:val="7C7C62B6"/>
    <w:rsid w:val="7CEC0596"/>
    <w:rsid w:val="7FC13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480" w:lineRule="exact"/>
      <w:ind w:firstLine="480" w:firstLineChars="200"/>
    </w:pPr>
    <w:rPr>
      <w:rFonts w:ascii="宋体" w:hAnsi="宋体"/>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rFonts w:ascii="Times New Roman" w:hAnsi="Times New Roman" w:eastAsia="宋体"/>
      <w:b/>
    </w:rPr>
  </w:style>
  <w:style w:type="character" w:styleId="10">
    <w:name w:val="Hyperlink"/>
    <w:basedOn w:val="8"/>
    <w:qFormat/>
    <w:uiPriority w:val="0"/>
    <w:rPr>
      <w:color w:val="0000FF"/>
      <w:u w:val="single"/>
    </w:rPr>
  </w:style>
  <w:style w:type="paragraph" w:customStyle="1" w:styleId="11">
    <w:name w:val="列表段落2"/>
    <w:basedOn w:val="1"/>
    <w:qFormat/>
    <w:uiPriority w:val="34"/>
    <w:pPr>
      <w:ind w:firstLine="420" w:firstLineChars="200"/>
    </w:pPr>
    <w:rPr>
      <w:szCs w:val="24"/>
    </w:rPr>
  </w:style>
  <w:style w:type="paragraph" w:customStyle="1" w:styleId="12">
    <w:name w:val="列出段落1"/>
    <w:basedOn w:val="1"/>
    <w:qFormat/>
    <w:uiPriority w:val="34"/>
    <w:pPr>
      <w:ind w:firstLine="420" w:firstLineChars="200"/>
    </w:pPr>
  </w:style>
  <w:style w:type="paragraph" w:customStyle="1" w:styleId="13">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1633</Words>
  <Characters>1838</Characters>
  <Lines>0</Lines>
  <Paragraphs>0</Paragraphs>
  <TotalTime>15</TotalTime>
  <ScaleCrop>false</ScaleCrop>
  <LinksUpToDate>false</LinksUpToDate>
  <CharactersWithSpaces>1952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2022-04-15T04:53:00Z</dcterms:created>
  <dc:creator>Administrator</dc:creator>
  <cp:lastModifiedBy>j</cp:lastModifiedBy>
  <dcterms:modified xsi:type="dcterms:W3CDTF">2022-04-27T06:25:13Z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3B18C51C1F66468BAE2D395F76C28848</vt:lpwstr>
  </property>
</Properties>
</file>