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23D" w:rsidRDefault="00A8087B">
      <w:pPr>
        <w:pStyle w:val="a5"/>
        <w:widowControl/>
        <w:shd w:val="clear" w:color="auto" w:fill="FFFFFF"/>
        <w:spacing w:line="480" w:lineRule="exact"/>
        <w:jc w:val="center"/>
        <w:rPr>
          <w:rStyle w:val="a6"/>
          <w:rFonts w:ascii="微软简标宋" w:eastAsia="微软简标宋" w:hAnsi="方正小标宋简体" w:cs="方正小标宋简体"/>
          <w:color w:val="333333"/>
          <w:spacing w:val="8"/>
          <w:kern w:val="0"/>
          <w:sz w:val="44"/>
          <w:szCs w:val="44"/>
          <w:shd w:val="clear" w:color="auto" w:fill="FFFFFF"/>
          <w:lang w:bidi="ar"/>
        </w:rPr>
      </w:pPr>
      <w:bookmarkStart w:id="0" w:name="_GoBack"/>
      <w:bookmarkEnd w:id="0"/>
      <w:r>
        <w:rPr>
          <w:rStyle w:val="a6"/>
          <w:rFonts w:ascii="微软简标宋" w:eastAsia="微软简标宋" w:hAnsi="方正小标宋简体" w:cs="方正小标宋简体" w:hint="eastAsia"/>
          <w:color w:val="333333"/>
          <w:spacing w:val="8"/>
          <w:kern w:val="0"/>
          <w:sz w:val="44"/>
          <w:szCs w:val="44"/>
          <w:shd w:val="clear" w:color="auto" w:fill="FFFFFF"/>
          <w:lang w:bidi="ar"/>
        </w:rPr>
        <w:t>严禁参与校外培训</w:t>
      </w:r>
    </w:p>
    <w:p w:rsidR="0010423D" w:rsidRDefault="00A8087B">
      <w:pPr>
        <w:pStyle w:val="a5"/>
        <w:widowControl/>
        <w:shd w:val="clear" w:color="auto" w:fill="FFFFFF"/>
        <w:spacing w:line="480" w:lineRule="exact"/>
        <w:jc w:val="center"/>
        <w:rPr>
          <w:rStyle w:val="a6"/>
          <w:rFonts w:ascii="仿宋_GB2312" w:eastAsia="仿宋_GB2312" w:hAnsi="方正小标宋简体" w:cs="方正小标宋简体"/>
          <w:b w:val="0"/>
          <w:color w:val="333333"/>
          <w:spacing w:val="8"/>
          <w:kern w:val="0"/>
          <w:sz w:val="32"/>
          <w:szCs w:val="32"/>
          <w:shd w:val="clear" w:color="auto" w:fill="FFFFFF"/>
          <w:lang w:bidi="ar"/>
        </w:rPr>
      </w:pPr>
      <w:r>
        <w:rPr>
          <w:rStyle w:val="a6"/>
          <w:rFonts w:ascii="仿宋_GB2312" w:eastAsia="仿宋_GB2312" w:hAnsi="方正小标宋简体" w:cs="方正小标宋简体" w:hint="eastAsia"/>
          <w:b w:val="0"/>
          <w:color w:val="333333"/>
          <w:spacing w:val="8"/>
          <w:kern w:val="0"/>
          <w:sz w:val="32"/>
          <w:szCs w:val="32"/>
          <w:shd w:val="clear" w:color="auto" w:fill="FFFFFF"/>
          <w:lang w:bidi="ar"/>
        </w:rPr>
        <w:t>----致全区在职教师的一封信</w:t>
      </w:r>
    </w:p>
    <w:p w:rsidR="0010423D" w:rsidRDefault="0010423D">
      <w:pPr>
        <w:spacing w:line="240" w:lineRule="exact"/>
        <w:jc w:val="left"/>
        <w:rPr>
          <w:rFonts w:ascii="Times New Roman" w:eastAsia="仿宋_GB2312" w:hAnsi="Times New Roman" w:cs="Times New Roman"/>
          <w:spacing w:val="8"/>
          <w:sz w:val="32"/>
          <w:szCs w:val="32"/>
        </w:rPr>
      </w:pPr>
    </w:p>
    <w:p w:rsidR="0010423D" w:rsidRDefault="00A8087B">
      <w:pPr>
        <w:spacing w:line="480" w:lineRule="exact"/>
        <w:jc w:val="left"/>
        <w:rPr>
          <w:rFonts w:ascii="Times New Roman" w:eastAsia="仿宋_GB2312" w:hAnsi="Times New Roman" w:cs="Times New Roman"/>
          <w:spacing w:val="8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pacing w:val="8"/>
          <w:sz w:val="32"/>
          <w:szCs w:val="32"/>
        </w:rPr>
        <w:t>滨海新区在职教师：</w:t>
      </w:r>
    </w:p>
    <w:p w:rsidR="0010423D" w:rsidRDefault="00D12D1B" w:rsidP="00D12D1B">
      <w:pPr>
        <w:spacing w:line="480" w:lineRule="exact"/>
        <w:ind w:firstLineChars="200" w:firstLine="672"/>
        <w:rPr>
          <w:rFonts w:ascii="Times New Roman" w:eastAsia="仿宋_GB2312" w:hAnsi="Times New Roman" w:cs="Times New Roman"/>
          <w:spacing w:val="8"/>
          <w:sz w:val="32"/>
          <w:szCs w:val="32"/>
        </w:rPr>
      </w:pPr>
      <w:r w:rsidRPr="00D12D1B">
        <w:rPr>
          <w:rFonts w:ascii="Times New Roman" w:eastAsia="仿宋_GB2312" w:hAnsi="Times New Roman" w:cs="Times New Roman" w:hint="eastAsia"/>
          <w:spacing w:val="8"/>
          <w:sz w:val="32"/>
          <w:szCs w:val="32"/>
        </w:rPr>
        <w:t>长期以来，滨海新区全体教师坚决贯彻党的教育方针，教书育人，默默奉献，为滨海新区教育发展</w:t>
      </w:r>
      <w:proofErr w:type="gramStart"/>
      <w:r w:rsidRPr="00D12D1B">
        <w:rPr>
          <w:rFonts w:ascii="Times New Roman" w:eastAsia="仿宋_GB2312" w:hAnsi="Times New Roman" w:cs="Times New Roman" w:hint="eastAsia"/>
          <w:spacing w:val="8"/>
          <w:sz w:val="32"/>
          <w:szCs w:val="32"/>
        </w:rPr>
        <w:t>作出</w:t>
      </w:r>
      <w:proofErr w:type="gramEnd"/>
      <w:r w:rsidRPr="00D12D1B">
        <w:rPr>
          <w:rFonts w:ascii="Times New Roman" w:eastAsia="仿宋_GB2312" w:hAnsi="Times New Roman" w:cs="Times New Roman" w:hint="eastAsia"/>
          <w:spacing w:val="8"/>
          <w:sz w:val="32"/>
          <w:szCs w:val="32"/>
        </w:rPr>
        <w:t>重大贡献。当前，寒假将至，为巩固“双减”工作成果，切实减轻学生课外培训负担，规范教师职业行为，明确师德底线，对全体在职教师提出以下要求：</w:t>
      </w:r>
      <w:r w:rsidR="00A8087B">
        <w:rPr>
          <w:rFonts w:ascii="Times New Roman" w:eastAsia="仿宋_GB2312" w:hAnsi="Times New Roman" w:cs="Times New Roman"/>
          <w:spacing w:val="8"/>
          <w:sz w:val="32"/>
          <w:szCs w:val="32"/>
        </w:rPr>
        <w:t xml:space="preserve"> </w:t>
      </w:r>
    </w:p>
    <w:p w:rsidR="0010423D" w:rsidRDefault="00A8087B" w:rsidP="00E1629B">
      <w:pPr>
        <w:spacing w:line="480" w:lineRule="exact"/>
        <w:ind w:firstLineChars="200" w:firstLine="674"/>
        <w:rPr>
          <w:rFonts w:ascii="Times New Roman" w:eastAsia="仿宋_GB2312" w:hAnsi="Times New Roman" w:cs="Times New Roman"/>
          <w:b/>
          <w:spacing w:val="8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pacing w:val="8"/>
          <w:sz w:val="32"/>
          <w:szCs w:val="32"/>
        </w:rPr>
        <w:t>一、严禁组织、推荐或要求学生参加校外培训或其他形式的有偿补课；</w:t>
      </w:r>
    </w:p>
    <w:p w:rsidR="0010423D" w:rsidRDefault="00A8087B" w:rsidP="00E1629B">
      <w:pPr>
        <w:spacing w:line="480" w:lineRule="exact"/>
        <w:ind w:firstLineChars="200" w:firstLine="674"/>
        <w:rPr>
          <w:rFonts w:ascii="Times New Roman" w:eastAsia="仿宋_GB2312" w:hAnsi="Times New Roman" w:cs="Times New Roman"/>
          <w:b/>
          <w:spacing w:val="8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pacing w:val="8"/>
          <w:sz w:val="32"/>
          <w:szCs w:val="32"/>
        </w:rPr>
        <w:t>二、严禁参与或联合校外培训机构进行有偿补课；</w:t>
      </w:r>
    </w:p>
    <w:p w:rsidR="0010423D" w:rsidRDefault="00A8087B" w:rsidP="00E1629B">
      <w:pPr>
        <w:spacing w:line="480" w:lineRule="exact"/>
        <w:ind w:firstLineChars="200" w:firstLine="674"/>
        <w:rPr>
          <w:rFonts w:ascii="Times New Roman" w:eastAsia="仿宋_GB2312" w:hAnsi="Times New Roman" w:cs="Times New Roman"/>
          <w:b/>
          <w:spacing w:val="8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pacing w:val="8"/>
          <w:sz w:val="32"/>
          <w:szCs w:val="32"/>
        </w:rPr>
        <w:t>三、严禁为校外培训机构有偿补课提供教育教学设施或学生信息；</w:t>
      </w:r>
    </w:p>
    <w:p w:rsidR="0010423D" w:rsidRDefault="00A8087B" w:rsidP="00E1629B">
      <w:pPr>
        <w:spacing w:line="480" w:lineRule="exact"/>
        <w:ind w:firstLineChars="200" w:firstLine="674"/>
        <w:rPr>
          <w:rFonts w:ascii="Times New Roman" w:eastAsia="仿宋_GB2312" w:hAnsi="Times New Roman" w:cs="Times New Roman"/>
          <w:b/>
          <w:spacing w:val="8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pacing w:val="8"/>
          <w:sz w:val="32"/>
          <w:szCs w:val="32"/>
        </w:rPr>
        <w:t>四、严禁参加校外培训机构或由其他教师、家长、家长委员会等组织的有偿补课；</w:t>
      </w:r>
    </w:p>
    <w:p w:rsidR="0010423D" w:rsidRDefault="00A8087B" w:rsidP="00E1629B">
      <w:pPr>
        <w:spacing w:line="480" w:lineRule="exact"/>
        <w:ind w:firstLineChars="200" w:firstLine="674"/>
        <w:rPr>
          <w:rFonts w:ascii="Times New Roman" w:eastAsia="仿宋_GB2312" w:hAnsi="Times New Roman" w:cs="Times New Roman"/>
          <w:b/>
          <w:spacing w:val="8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pacing w:val="8"/>
          <w:sz w:val="32"/>
          <w:szCs w:val="32"/>
        </w:rPr>
        <w:t>五、严禁为校外培训机构和他人介绍生源、提供相关信息。</w:t>
      </w:r>
    </w:p>
    <w:p w:rsidR="00D12D1B" w:rsidRPr="00D12D1B" w:rsidRDefault="00D12D1B" w:rsidP="00D12D1B">
      <w:pPr>
        <w:spacing w:line="480" w:lineRule="exact"/>
        <w:ind w:firstLineChars="200" w:firstLine="672"/>
        <w:rPr>
          <w:rFonts w:ascii="Times New Roman" w:eastAsia="仿宋_GB2312" w:hAnsi="Times New Roman" w:cs="Times New Roman"/>
          <w:spacing w:val="8"/>
          <w:sz w:val="32"/>
          <w:szCs w:val="32"/>
        </w:rPr>
      </w:pPr>
      <w:r w:rsidRPr="00D12D1B">
        <w:rPr>
          <w:rFonts w:ascii="Times New Roman" w:eastAsia="仿宋_GB2312" w:hAnsi="Times New Roman" w:cs="Times New Roman" w:hint="eastAsia"/>
          <w:spacing w:val="8"/>
          <w:sz w:val="32"/>
          <w:szCs w:val="32"/>
        </w:rPr>
        <w:t>以上要求在《新时代中小学教师职业行为十项准则》中已有明确规定，提醒广大在职教师不要触碰组织参与校外违规培训的“高压线”，一旦查实在职教师有偿补课、“校内不教校外教”、到培训机构兼职等情况，将依法依规严肃处理。</w:t>
      </w:r>
    </w:p>
    <w:p w:rsidR="0010423D" w:rsidRDefault="00D12D1B" w:rsidP="00D12D1B">
      <w:pPr>
        <w:spacing w:line="480" w:lineRule="exact"/>
        <w:ind w:firstLineChars="200" w:firstLine="672"/>
        <w:rPr>
          <w:rFonts w:ascii="Times New Roman" w:eastAsia="仿宋_GB2312" w:hAnsi="Times New Roman" w:cs="Times New Roman"/>
          <w:spacing w:val="8"/>
          <w:sz w:val="32"/>
          <w:szCs w:val="32"/>
        </w:rPr>
      </w:pPr>
      <w:r w:rsidRPr="00D12D1B">
        <w:rPr>
          <w:rFonts w:ascii="Times New Roman" w:eastAsia="仿宋_GB2312" w:hAnsi="Times New Roman" w:cs="Times New Roman" w:hint="eastAsia"/>
          <w:spacing w:val="8"/>
          <w:sz w:val="32"/>
          <w:szCs w:val="32"/>
        </w:rPr>
        <w:t>让我们秉持教育情怀，自觉抵制各类有偿培训或变相获利形式的培训，共同营造假期清朗空间，以讲政治的高度，用实际行动坚决落实国家“双减”政策要求，守护孩子健康成长，树立和维护滨海新区教师的良好形象，为滨海新区教育高质量发展</w:t>
      </w:r>
      <w:proofErr w:type="gramStart"/>
      <w:r w:rsidRPr="00D12D1B">
        <w:rPr>
          <w:rFonts w:ascii="Times New Roman" w:eastAsia="仿宋_GB2312" w:hAnsi="Times New Roman" w:cs="Times New Roman" w:hint="eastAsia"/>
          <w:spacing w:val="8"/>
          <w:sz w:val="32"/>
          <w:szCs w:val="32"/>
        </w:rPr>
        <w:t>作出</w:t>
      </w:r>
      <w:proofErr w:type="gramEnd"/>
      <w:r w:rsidRPr="00D12D1B">
        <w:rPr>
          <w:rFonts w:ascii="Times New Roman" w:eastAsia="仿宋_GB2312" w:hAnsi="Times New Roman" w:cs="Times New Roman" w:hint="eastAsia"/>
          <w:spacing w:val="8"/>
          <w:sz w:val="32"/>
          <w:szCs w:val="32"/>
        </w:rPr>
        <w:t>重大贡献。</w:t>
      </w:r>
    </w:p>
    <w:p w:rsidR="0010423D" w:rsidRDefault="0010423D">
      <w:pPr>
        <w:spacing w:line="480" w:lineRule="exact"/>
        <w:ind w:firstLineChars="200" w:firstLine="672"/>
        <w:rPr>
          <w:rFonts w:ascii="Times New Roman" w:eastAsia="仿宋_GB2312" w:hAnsi="Times New Roman" w:cs="Times New Roman"/>
          <w:spacing w:val="8"/>
          <w:sz w:val="32"/>
          <w:szCs w:val="32"/>
        </w:rPr>
      </w:pPr>
    </w:p>
    <w:p w:rsidR="0010423D" w:rsidRDefault="00A8087B">
      <w:pPr>
        <w:spacing w:line="480" w:lineRule="exact"/>
        <w:ind w:firstLineChars="1000" w:firstLine="3360"/>
        <w:rPr>
          <w:rFonts w:ascii="Times New Roman" w:eastAsia="仿宋_GB2312" w:hAnsi="Times New Roman" w:cs="Times New Roman"/>
          <w:spacing w:val="8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pacing w:val="8"/>
          <w:sz w:val="32"/>
          <w:szCs w:val="32"/>
        </w:rPr>
        <w:t>滨海新区“双减”工作专班办公室</w:t>
      </w:r>
    </w:p>
    <w:p w:rsidR="0010423D" w:rsidRDefault="00A8087B">
      <w:pPr>
        <w:spacing w:line="480" w:lineRule="exact"/>
        <w:ind w:firstLineChars="200" w:firstLine="672"/>
        <w:rPr>
          <w:rFonts w:ascii="Times New Roman" w:eastAsia="仿宋_GB2312" w:hAnsi="Times New Roman" w:cs="Times New Roman"/>
          <w:spacing w:val="8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pacing w:val="8"/>
          <w:sz w:val="32"/>
          <w:szCs w:val="32"/>
        </w:rPr>
        <w:t xml:space="preserve">                         2024</w:t>
      </w:r>
      <w:r>
        <w:rPr>
          <w:rFonts w:ascii="Times New Roman" w:eastAsia="仿宋_GB2312" w:hAnsi="Times New Roman" w:cs="Times New Roman" w:hint="eastAsia"/>
          <w:spacing w:val="8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pacing w:val="8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pacing w:val="8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pacing w:val="8"/>
          <w:sz w:val="32"/>
          <w:szCs w:val="32"/>
        </w:rPr>
        <w:t>1</w:t>
      </w:r>
      <w:r w:rsidR="00D12D1B">
        <w:rPr>
          <w:rFonts w:ascii="Times New Roman" w:eastAsia="仿宋_GB2312" w:hAnsi="Times New Roman" w:cs="Times New Roman" w:hint="eastAsia"/>
          <w:spacing w:val="8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pacing w:val="8"/>
          <w:sz w:val="32"/>
          <w:szCs w:val="32"/>
        </w:rPr>
        <w:t>日</w:t>
      </w:r>
    </w:p>
    <w:sectPr w:rsidR="0010423D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38B" w:rsidRDefault="00D7638B" w:rsidP="00D7638B">
      <w:r>
        <w:separator/>
      </w:r>
    </w:p>
  </w:endnote>
  <w:endnote w:type="continuationSeparator" w:id="0">
    <w:p w:rsidR="00D7638B" w:rsidRDefault="00D7638B" w:rsidP="00D76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38B" w:rsidRDefault="00D7638B" w:rsidP="00D7638B">
      <w:r>
        <w:separator/>
      </w:r>
    </w:p>
  </w:footnote>
  <w:footnote w:type="continuationSeparator" w:id="0">
    <w:p w:rsidR="00D7638B" w:rsidRDefault="00D7638B" w:rsidP="00D76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NTRiMDdhZDllNzQzNjM2YmFjODYzMWFhMmM2OTYifQ=="/>
  </w:docVars>
  <w:rsids>
    <w:rsidRoot w:val="00201DFD"/>
    <w:rsid w:val="00020D03"/>
    <w:rsid w:val="00026970"/>
    <w:rsid w:val="000C6C0C"/>
    <w:rsid w:val="0010423D"/>
    <w:rsid w:val="001C2848"/>
    <w:rsid w:val="00201DFD"/>
    <w:rsid w:val="002552B3"/>
    <w:rsid w:val="00264F76"/>
    <w:rsid w:val="003A4C78"/>
    <w:rsid w:val="0041135B"/>
    <w:rsid w:val="004B2D39"/>
    <w:rsid w:val="004B4BE2"/>
    <w:rsid w:val="00567513"/>
    <w:rsid w:val="005A30B6"/>
    <w:rsid w:val="006C2CE1"/>
    <w:rsid w:val="00761583"/>
    <w:rsid w:val="00782ECE"/>
    <w:rsid w:val="007A68AA"/>
    <w:rsid w:val="007C474C"/>
    <w:rsid w:val="00812AAA"/>
    <w:rsid w:val="008548AE"/>
    <w:rsid w:val="00897FE0"/>
    <w:rsid w:val="00911FAD"/>
    <w:rsid w:val="009468D0"/>
    <w:rsid w:val="00965A44"/>
    <w:rsid w:val="00987034"/>
    <w:rsid w:val="009B3A7A"/>
    <w:rsid w:val="009D2269"/>
    <w:rsid w:val="009D6C6F"/>
    <w:rsid w:val="00A8087B"/>
    <w:rsid w:val="00A95056"/>
    <w:rsid w:val="00B3519C"/>
    <w:rsid w:val="00B97B91"/>
    <w:rsid w:val="00C738DA"/>
    <w:rsid w:val="00D12D1B"/>
    <w:rsid w:val="00D70B66"/>
    <w:rsid w:val="00D7638B"/>
    <w:rsid w:val="00E1629B"/>
    <w:rsid w:val="00E50DE7"/>
    <w:rsid w:val="00EC1EBE"/>
    <w:rsid w:val="00EC58B2"/>
    <w:rsid w:val="00EC6B95"/>
    <w:rsid w:val="00ED568A"/>
    <w:rsid w:val="00F16F23"/>
    <w:rsid w:val="01213258"/>
    <w:rsid w:val="0E92143D"/>
    <w:rsid w:val="2F960B66"/>
    <w:rsid w:val="384A6801"/>
    <w:rsid w:val="3EA9189D"/>
    <w:rsid w:val="3F4A0950"/>
    <w:rsid w:val="510729C1"/>
    <w:rsid w:val="5D512DB1"/>
    <w:rsid w:val="5DFF3503"/>
    <w:rsid w:val="62CB1614"/>
    <w:rsid w:val="657F58CB"/>
    <w:rsid w:val="67247C52"/>
    <w:rsid w:val="68081317"/>
    <w:rsid w:val="7CFA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autoRedefine/>
    <w:qFormat/>
    <w:rPr>
      <w:sz w:val="24"/>
    </w:rPr>
  </w:style>
  <w:style w:type="character" w:styleId="a6">
    <w:name w:val="Strong"/>
    <w:basedOn w:val="a0"/>
    <w:autoRedefine/>
    <w:qFormat/>
    <w:rPr>
      <w:b/>
    </w:rPr>
  </w:style>
  <w:style w:type="character" w:customStyle="1" w:styleId="Char0">
    <w:name w:val="页眉 Char"/>
    <w:basedOn w:val="a0"/>
    <w:link w:val="a4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autoRedefine/>
    <w:qFormat/>
    <w:rPr>
      <w:sz w:val="24"/>
    </w:rPr>
  </w:style>
  <w:style w:type="character" w:styleId="a6">
    <w:name w:val="Strong"/>
    <w:basedOn w:val="a0"/>
    <w:autoRedefine/>
    <w:qFormat/>
    <w:rPr>
      <w:b/>
    </w:rPr>
  </w:style>
  <w:style w:type="character" w:customStyle="1" w:styleId="Char0">
    <w:name w:val="页眉 Char"/>
    <w:basedOn w:val="a0"/>
    <w:link w:val="a4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48</Characters>
  <Application>Microsoft Office Word</Application>
  <DocSecurity>0</DocSecurity>
  <Lines>1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</cp:lastModifiedBy>
  <cp:revision>2</cp:revision>
  <dcterms:created xsi:type="dcterms:W3CDTF">2024-01-22T08:00:00Z</dcterms:created>
  <dcterms:modified xsi:type="dcterms:W3CDTF">2024-01-22T08:00:00Z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979CDFDA83684FD9A2B22474ECF75D72_12</vt:lpwstr>
  </property>
</Properties>
</file>