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关于滨海新区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2020年幼儿园收费标准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情况的公示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《市教委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市发展改革委 市财政局关于公办幼儿园代办服务性收费有关问题的通知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》（津教政〔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）、《市发展改革委市教委关于本市幼儿园收费管理有关问题的通知》（津发改价费〔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2020年幼儿园收费标准予以公示。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 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 　　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Arial" w:hAnsi="Arial" w:eastAsia="仿宋_GB2312" w:cs="Arial"/>
          <w:sz w:val="32"/>
          <w:szCs w:val="32"/>
        </w:rPr>
        <w:t>天津市滨海新区教体局 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4480" w:firstLineChars="14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 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Arial"/>
          <w:sz w:val="32"/>
          <w:szCs w:val="32"/>
        </w:rPr>
        <w:t>月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24</w:t>
      </w:r>
      <w:r>
        <w:rPr>
          <w:rFonts w:hint="eastAsia" w:ascii="仿宋_GB2312" w:hAnsi="Arial" w:eastAsia="仿宋_GB2312" w:cs="Arial"/>
          <w:sz w:val="32"/>
          <w:szCs w:val="32"/>
        </w:rPr>
        <w:t>日</w:t>
      </w:r>
      <w:r>
        <w:rPr>
          <w:rFonts w:hint="eastAsia" w:ascii="Arial" w:hAnsi="Arial" w:eastAsia="仿宋_GB2312" w:cs="Arial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BC14D2"/>
    <w:rsid w:val="2E9A9238"/>
    <w:rsid w:val="B9BC14D2"/>
    <w:rsid w:val="CBE70E7A"/>
    <w:rsid w:val="EAF9F14A"/>
    <w:rsid w:val="F3C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2020-07-25T16:38:00Z</dcterms:created>
  <dc:creator>kylin</dc:creator>
  <cp:lastModifiedBy>kylin</cp:lastModifiedBy>
  <dcterms:modified xsi:type="dcterms:W3CDTF">2020-07-24T17:38:18Z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