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32"/>
          <w:szCs w:val="32"/>
        </w:rPr>
      </w:pPr>
      <w:r>
        <w:rPr>
          <w:rFonts w:hint="eastAsia" w:ascii="黑体" w:hAnsi="Times New Roman" w:eastAsia="黑体" w:cs="Times New Roman"/>
          <w:w w:val="95"/>
          <w:kern w:val="0"/>
          <w:sz w:val="32"/>
          <w:szCs w:val="32"/>
        </w:rPr>
        <w:t>附件11</w:t>
      </w: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</w:p>
    <w:p>
      <w:pPr>
        <w:adjustRightInd w:val="0"/>
        <w:spacing w:line="600" w:lineRule="exact"/>
        <w:textAlignment w:val="baseline"/>
        <w:rPr>
          <w:rFonts w:ascii="黑体" w:hAnsi="Times New Roman" w:eastAsia="黑体" w:cs="Times New Roman"/>
          <w:w w:val="95"/>
          <w:kern w:val="0"/>
          <w:sz w:val="44"/>
          <w:szCs w:val="44"/>
        </w:rPr>
      </w:pPr>
      <w:r>
        <w:rPr>
          <w:rFonts w:hint="eastAsia" w:ascii="黑体" w:hAnsi="Times New Roman" w:eastAsia="黑体" w:cs="Times New Roman"/>
          <w:w w:val="95"/>
          <w:kern w:val="0"/>
          <w:sz w:val="44"/>
          <w:szCs w:val="44"/>
        </w:rPr>
        <w:t>滨海新区教育体育局2020年部门预算编制说明</w:t>
      </w:r>
    </w:p>
    <w:p>
      <w:pPr>
        <w:adjustRightInd w:val="0"/>
        <w:spacing w:line="600" w:lineRule="exact"/>
        <w:jc w:val="left"/>
        <w:textAlignment w:val="baseline"/>
        <w:rPr>
          <w:rFonts w:ascii="黑体" w:hAnsi="Times New Roman" w:eastAsia="黑体" w:cs="Times New Roman"/>
          <w:kern w:val="0"/>
          <w:sz w:val="30"/>
          <w:szCs w:val="30"/>
        </w:rPr>
      </w:pP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滨海新区教体局</w:t>
      </w:r>
      <w:r>
        <w:rPr>
          <w:rFonts w:hint="eastAsia" w:ascii="仿宋_GB2312" w:eastAsia="仿宋_GB2312"/>
          <w:sz w:val="30"/>
          <w:szCs w:val="30"/>
        </w:rPr>
        <w:t>主要职责是</w:t>
      </w:r>
      <w:r>
        <w:rPr>
          <w:rFonts w:hint="eastAsia" w:ascii="宋体" w:hAnsi="宋体" w:cs="宋体"/>
          <w:sz w:val="30"/>
          <w:szCs w:val="30"/>
          <w:u w:val="single"/>
        </w:rPr>
        <w:t>负责滨海新区</w:t>
      </w:r>
      <w:r>
        <w:rPr>
          <w:rFonts w:hint="eastAsia" w:ascii="宋体" w:hAnsi="宋体" w:cs="宋体"/>
          <w:sz w:val="30"/>
          <w:szCs w:val="30"/>
          <w:u w:val="single"/>
          <w:lang w:eastAsia="zh-CN"/>
        </w:rPr>
        <w:t>所属二级单位</w:t>
      </w:r>
      <w:bookmarkStart w:id="0" w:name="_GoBack"/>
      <w:bookmarkEnd w:id="0"/>
      <w:r>
        <w:rPr>
          <w:rFonts w:hint="eastAsia" w:ascii="宋体" w:hAnsi="宋体" w:cs="宋体"/>
          <w:sz w:val="30"/>
          <w:szCs w:val="30"/>
          <w:u w:val="single"/>
        </w:rPr>
        <w:t>教育、体育部门的管理工作</w:t>
      </w:r>
      <w:r>
        <w:rPr>
          <w:rFonts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内设</w:t>
      </w:r>
      <w:r>
        <w:rPr>
          <w:rFonts w:hint="eastAsia" w:ascii="仿宋_GB2312" w:eastAsia="仿宋_GB2312"/>
          <w:sz w:val="30"/>
          <w:szCs w:val="30"/>
          <w:u w:val="single"/>
        </w:rPr>
        <w:t>1</w:t>
      </w:r>
      <w:r>
        <w:rPr>
          <w:rFonts w:ascii="仿宋_GB2312" w:eastAsia="仿宋_GB2312"/>
          <w:sz w:val="30"/>
          <w:szCs w:val="30"/>
          <w:u w:val="single"/>
        </w:rPr>
        <w:t>3</w:t>
      </w:r>
      <w:r>
        <w:rPr>
          <w:rFonts w:hint="eastAsia" w:ascii="仿宋_GB2312" w:eastAsia="仿宋_GB2312"/>
          <w:sz w:val="30"/>
          <w:szCs w:val="30"/>
        </w:rPr>
        <w:t>个职能处室，下辖</w:t>
      </w:r>
      <w:r>
        <w:rPr>
          <w:rFonts w:hint="eastAsia" w:ascii="仿宋_GB2312" w:eastAsia="仿宋_GB2312"/>
          <w:sz w:val="30"/>
          <w:szCs w:val="30"/>
          <w:u w:val="single"/>
        </w:rPr>
        <w:t>2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51</w:t>
      </w:r>
      <w:r>
        <w:rPr>
          <w:rFonts w:hint="eastAsia" w:ascii="仿宋_GB2312" w:eastAsia="仿宋_GB2312"/>
          <w:sz w:val="30"/>
          <w:szCs w:val="30"/>
        </w:rPr>
        <w:t>个预算单位。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  <w:highlight w:val="none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472654.48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万元，与20</w:t>
      </w:r>
      <w:r>
        <w:rPr>
          <w:rFonts w:hint="eastAsia" w:eastAsia="仿宋_GB2312"/>
          <w:sz w:val="30"/>
          <w:szCs w:val="30"/>
        </w:rPr>
        <w:t>19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31449.47</w:t>
      </w:r>
      <w:r>
        <w:rPr>
          <w:rFonts w:eastAsia="仿宋_GB2312"/>
          <w:sz w:val="30"/>
          <w:szCs w:val="30"/>
        </w:rPr>
        <w:t>万元。其中，本年收入合计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 xml:space="preserve">472654.48 </w:t>
      </w:r>
      <w:r>
        <w:rPr>
          <w:rFonts w:eastAsia="仿宋_GB2312"/>
          <w:sz w:val="30"/>
          <w:szCs w:val="30"/>
        </w:rPr>
        <w:t>万元，与201</w:t>
      </w:r>
      <w:r>
        <w:rPr>
          <w:rFonts w:hint="eastAsia" w:eastAsia="仿宋_GB2312"/>
          <w:sz w:val="30"/>
          <w:szCs w:val="30"/>
        </w:rPr>
        <w:t>9</w:t>
      </w:r>
      <w:r>
        <w:rPr>
          <w:rFonts w:eastAsia="仿宋_GB2312"/>
          <w:sz w:val="30"/>
          <w:szCs w:val="30"/>
        </w:rPr>
        <w:t>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31449.47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财政拨款预算收入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457802.28</w:t>
      </w:r>
      <w:r>
        <w:rPr>
          <w:rFonts w:eastAsia="仿宋_GB2312"/>
          <w:sz w:val="30"/>
          <w:szCs w:val="30"/>
          <w:u w:val="single"/>
        </w:rPr>
        <w:t xml:space="preserve">   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  <w:highlight w:val="none"/>
        </w:rPr>
        <w:t>非同级财政拨款预算收入</w:t>
      </w:r>
      <w:r>
        <w:rPr>
          <w:rFonts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eastAsia="仿宋_GB2312"/>
          <w:sz w:val="30"/>
          <w:szCs w:val="30"/>
          <w:highlight w:val="none"/>
        </w:rPr>
        <w:t>万元</w:t>
      </w:r>
      <w:r>
        <w:rPr>
          <w:rFonts w:hint="eastAsia" w:eastAsia="仿宋_GB2312"/>
          <w:sz w:val="30"/>
          <w:szCs w:val="30"/>
          <w:highlight w:val="none"/>
        </w:rPr>
        <w:t>、事业预算收入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14155.20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  </w:t>
      </w:r>
      <w:r>
        <w:rPr>
          <w:rFonts w:eastAsia="仿宋_GB2312"/>
          <w:sz w:val="30"/>
          <w:szCs w:val="30"/>
          <w:highlight w:val="none"/>
        </w:rPr>
        <w:t>万元、</w:t>
      </w:r>
      <w:r>
        <w:rPr>
          <w:rFonts w:hint="eastAsia" w:eastAsia="仿宋_GB2312"/>
          <w:sz w:val="30"/>
          <w:szCs w:val="30"/>
          <w:highlight w:val="none"/>
        </w:rPr>
        <w:t>经营预算收入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697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万元、</w:t>
      </w:r>
      <w:r>
        <w:rPr>
          <w:rFonts w:hint="eastAsia" w:eastAsia="仿宋_GB2312"/>
          <w:sz w:val="30"/>
          <w:szCs w:val="30"/>
          <w:highlight w:val="none"/>
        </w:rPr>
        <w:t>上级补助预算收入</w:t>
      </w:r>
      <w:r>
        <w:rPr>
          <w:rFonts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 </w:t>
      </w:r>
      <w:r>
        <w:rPr>
          <w:rFonts w:eastAsia="仿宋_GB2312"/>
          <w:sz w:val="30"/>
          <w:szCs w:val="30"/>
          <w:highlight w:val="none"/>
        </w:rPr>
        <w:t>万元、</w:t>
      </w:r>
      <w:r>
        <w:rPr>
          <w:rFonts w:hint="eastAsia" w:eastAsia="仿宋_GB2312"/>
          <w:sz w:val="30"/>
          <w:szCs w:val="30"/>
          <w:highlight w:val="none"/>
        </w:rPr>
        <w:t>附属单位上缴预算收入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万元、</w:t>
      </w:r>
      <w:r>
        <w:rPr>
          <w:rFonts w:hint="eastAsia" w:eastAsia="仿宋_GB2312"/>
          <w:sz w:val="30"/>
          <w:szCs w:val="30"/>
          <w:highlight w:val="none"/>
        </w:rPr>
        <w:t>投资预算收益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万元、</w:t>
      </w:r>
      <w:r>
        <w:rPr>
          <w:rFonts w:hint="eastAsia" w:eastAsia="仿宋_GB2312"/>
          <w:sz w:val="30"/>
          <w:szCs w:val="30"/>
          <w:highlight w:val="none"/>
        </w:rPr>
        <w:t>其他预算收入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万元；上年结转和结余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eastAsia="仿宋_GB2312"/>
          <w:sz w:val="30"/>
          <w:szCs w:val="30"/>
          <w:highlight w:val="none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部门支出预算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472654.48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万元，与2019年预算相比增加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32106.76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工资福利支出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404676.79</w:t>
      </w:r>
      <w:r>
        <w:rPr>
          <w:rFonts w:hint="eastAsia" w:ascii="仿宋_GB2312" w:eastAsia="仿宋_GB2312"/>
          <w:sz w:val="30"/>
          <w:szCs w:val="30"/>
        </w:rPr>
        <w:t>万元，主要用于发放在职人员工资及社会保险支出；商品和服务支出</w:t>
      </w:r>
      <w:r>
        <w:rPr>
          <w:rFonts w:ascii="仿宋_GB2312" w:eastAsia="仿宋_GB2312"/>
          <w:sz w:val="30"/>
          <w:szCs w:val="30"/>
          <w:u w:val="single"/>
        </w:rPr>
        <w:t>57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790.89</w:t>
      </w:r>
      <w:r>
        <w:rPr>
          <w:rFonts w:hint="eastAsia" w:ascii="仿宋_GB2312" w:eastAsia="仿宋_GB2312"/>
          <w:sz w:val="30"/>
          <w:szCs w:val="30"/>
        </w:rPr>
        <w:t>万元，主要用于维持学校运行的日常公用支出；对个人和家庭补助支出</w:t>
      </w:r>
      <w:r>
        <w:rPr>
          <w:rFonts w:ascii="仿宋_GB2312" w:eastAsia="仿宋_GB2312"/>
          <w:sz w:val="30"/>
          <w:szCs w:val="30"/>
          <w:u w:val="single"/>
        </w:rPr>
        <w:t>9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489.80</w:t>
      </w:r>
      <w:r>
        <w:rPr>
          <w:rFonts w:hint="eastAsia" w:ascii="仿宋_GB2312" w:eastAsia="仿宋_GB2312"/>
          <w:sz w:val="30"/>
          <w:szCs w:val="30"/>
        </w:rPr>
        <w:t>万元，经营支出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697</w:t>
      </w:r>
      <w:r>
        <w:rPr>
          <w:rFonts w:hint="eastAsia" w:ascii="仿宋_GB2312" w:eastAsia="仿宋_GB2312"/>
          <w:sz w:val="30"/>
          <w:szCs w:val="30"/>
        </w:rPr>
        <w:t>万元。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  <w:lang w:val="en-US" w:eastAsia="zh-CN"/>
        </w:rPr>
        <w:t>20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78.12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63.72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  <w:lang w:eastAsia="zh-CN"/>
        </w:rPr>
        <w:t>因公出国（境）</w:t>
      </w:r>
      <w:r>
        <w:rPr>
          <w:rFonts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3.88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</w:t>
      </w:r>
      <w:r>
        <w:rPr>
          <w:rFonts w:hint="eastAsia" w:eastAsia="仿宋_GB2312"/>
          <w:sz w:val="30"/>
          <w:szCs w:val="30"/>
          <w:lang w:eastAsia="zh-CN"/>
        </w:rPr>
        <w:t>公务接待</w:t>
      </w:r>
      <w:r>
        <w:rPr>
          <w:rFonts w:hint="eastAsia" w:eastAsia="仿宋_GB2312"/>
          <w:sz w:val="30"/>
          <w:szCs w:val="30"/>
        </w:rPr>
        <w:t>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0.52</w:t>
      </w:r>
      <w:r>
        <w:rPr>
          <w:rFonts w:hint="eastAsia" w:eastAsia="仿宋_GB2312"/>
          <w:sz w:val="30"/>
          <w:szCs w:val="30"/>
        </w:rPr>
        <w:t>万元、其他商品和服务支出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10</w:t>
      </w:r>
      <w:r>
        <w:rPr>
          <w:rFonts w:hint="eastAsia"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20</w:t>
      </w:r>
      <w:r>
        <w:rPr>
          <w:rFonts w:eastAsia="仿宋_GB2312"/>
          <w:sz w:val="30"/>
          <w:szCs w:val="30"/>
        </w:rPr>
        <w:t>年</w:t>
      </w:r>
      <w:r>
        <w:rPr>
          <w:rFonts w:hint="eastAsia" w:eastAsia="仿宋_GB2312"/>
          <w:sz w:val="30"/>
          <w:szCs w:val="30"/>
        </w:rPr>
        <w:t>未安排</w:t>
      </w:r>
      <w:r>
        <w:rPr>
          <w:rFonts w:eastAsia="仿宋_GB2312"/>
          <w:sz w:val="30"/>
          <w:szCs w:val="30"/>
        </w:rPr>
        <w:t>政府采购</w:t>
      </w:r>
      <w:r>
        <w:rPr>
          <w:rFonts w:hint="eastAsia" w:eastAsia="仿宋_GB2312"/>
          <w:sz w:val="30"/>
          <w:szCs w:val="30"/>
        </w:rPr>
        <w:t>预算</w:t>
      </w:r>
      <w:r>
        <w:rPr>
          <w:rFonts w:hint="eastAsia" w:eastAsia="仿宋_GB2312"/>
          <w:sz w:val="30"/>
          <w:szCs w:val="30"/>
          <w:lang w:eastAsia="zh-CN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rPr>
          <w:rFonts w:ascii="仿宋_GB2312" w:hAnsi="宋体" w:eastAsia="仿宋_GB2312" w:cs="仿宋_GB2312"/>
          <w:color w:val="000000"/>
          <w:sz w:val="30"/>
          <w:szCs w:val="30"/>
          <w:highlight w:val="none"/>
        </w:rPr>
      </w:pPr>
      <w:r>
        <w:rPr>
          <w:rFonts w:eastAsia="仿宋_GB2312"/>
          <w:color w:val="000000"/>
          <w:sz w:val="30"/>
          <w:szCs w:val="30"/>
          <w:highlight w:val="none"/>
        </w:rPr>
        <w:t>截至201</w:t>
      </w:r>
      <w:r>
        <w:rPr>
          <w:rFonts w:hint="eastAsia" w:eastAsia="仿宋_GB2312"/>
          <w:color w:val="000000"/>
          <w:sz w:val="30"/>
          <w:szCs w:val="30"/>
          <w:highlight w:val="none"/>
        </w:rPr>
        <w:t>9</w:t>
      </w:r>
      <w:r>
        <w:rPr>
          <w:rFonts w:eastAsia="仿宋_GB2312"/>
          <w:color w:val="000000"/>
          <w:sz w:val="30"/>
          <w:szCs w:val="30"/>
          <w:highlight w:val="none"/>
        </w:rPr>
        <w:t>年</w:t>
      </w:r>
      <w:r>
        <w:rPr>
          <w:rFonts w:hint="eastAsia" w:eastAsia="仿宋_GB2312"/>
          <w:color w:val="000000"/>
          <w:sz w:val="30"/>
          <w:szCs w:val="30"/>
          <w:highlight w:val="none"/>
        </w:rPr>
        <w:t>底</w:t>
      </w:r>
      <w:r>
        <w:rPr>
          <w:rFonts w:eastAsia="仿宋_GB2312"/>
          <w:color w:val="000000"/>
          <w:sz w:val="30"/>
          <w:szCs w:val="30"/>
          <w:highlight w:val="none"/>
        </w:rPr>
        <w:t>，</w:t>
      </w:r>
      <w:r>
        <w:rPr>
          <w:rFonts w:hint="eastAsia" w:eastAsia="仿宋_GB2312"/>
          <w:sz w:val="30"/>
          <w:szCs w:val="30"/>
          <w:highlight w:val="none"/>
        </w:rPr>
        <w:t>本</w:t>
      </w:r>
      <w:r>
        <w:rPr>
          <w:rFonts w:eastAsia="仿宋_GB2312"/>
          <w:sz w:val="30"/>
          <w:szCs w:val="30"/>
          <w:highlight w:val="none"/>
        </w:rPr>
        <w:t>部门</w:t>
      </w:r>
      <w:r>
        <w:rPr>
          <w:rFonts w:eastAsia="仿宋_GB2312"/>
          <w:color w:val="000000"/>
          <w:sz w:val="30"/>
          <w:szCs w:val="30"/>
          <w:highlight w:val="none"/>
        </w:rPr>
        <w:t>各单位共有车辆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eastAsia="仿宋_GB2312"/>
          <w:sz w:val="30"/>
          <w:szCs w:val="30"/>
          <w:highlight w:val="none"/>
          <w:u w:val="single"/>
          <w:lang w:val="en-US" w:eastAsia="zh-CN"/>
        </w:rPr>
        <w:t>4</w:t>
      </w:r>
      <w:r>
        <w:rPr>
          <w:rFonts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  <w:highlight w:val="none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其中：副部（省）级及以上领导用车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辆、主要领导干部用车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辆、机要通信用车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</w:rPr>
        <w:t>辆、应急保障用车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</w:rPr>
        <w:t>辆、执法执勤用车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</w:rPr>
        <w:t>辆、特种专业技术用车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</w:rPr>
        <w:t>辆、离退休干部用车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  <w:u w:val="single"/>
          <w:lang w:val="en-US" w:eastAsia="zh-CN"/>
        </w:rPr>
        <w:t>4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辆，</w:t>
      </w:r>
      <w:r>
        <w:rPr>
          <w:rFonts w:ascii="仿宋_GB2312" w:eastAsia="仿宋_GB2312"/>
          <w:sz w:val="30"/>
          <w:szCs w:val="30"/>
          <w:highlight w:val="none"/>
        </w:rPr>
        <w:t>其他用车主要包括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已报废但因手续原因尚未销账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eastAsia="zh-CN"/>
        </w:rPr>
        <w:t>的车辆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。单价50万元以上的通用设备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17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highlight w:val="none"/>
          <w:u w:val="single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  <w:highlight w:val="none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highlight w:val="none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</w:t>
      </w:r>
      <w:r>
        <w:rPr>
          <w:rFonts w:hint="eastAsia" w:eastAsia="仿宋_GB2312"/>
          <w:color w:val="000000"/>
          <w:sz w:val="30"/>
          <w:szCs w:val="30"/>
        </w:rPr>
        <w:t>20</w:t>
      </w:r>
      <w:r>
        <w:rPr>
          <w:rFonts w:eastAsia="仿宋_GB2312"/>
          <w:color w:val="000000"/>
          <w:sz w:val="30"/>
          <w:szCs w:val="30"/>
        </w:rPr>
        <w:t>年，本部门实行绩效目标管理的项目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1.</w:t>
      </w:r>
      <w:r>
        <w:rPr>
          <w:rFonts w:hint="eastAsia" w:eastAsia="仿宋_GB2312"/>
          <w:sz w:val="30"/>
          <w:szCs w:val="30"/>
        </w:rPr>
        <w:t>本部门2020年财政拨款政府性基金预算支出预算表为空表。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2.本部门2020年财政拨款项目支出预算表为空表。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3.本部门2020年财政拨款政府采购预算表为空表。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hint="eastAsia" w:eastAsia="楷体_GB2312"/>
          <w:b/>
          <w:sz w:val="30"/>
          <w:szCs w:val="30"/>
        </w:rPr>
        <w:t>（七）关于项目情况的说明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本部门2020年未安排项目支出。</w:t>
      </w:r>
    </w:p>
    <w:p>
      <w:pPr>
        <w:spacing w:line="580" w:lineRule="exact"/>
        <w:ind w:firstLine="600" w:firstLineChars="200"/>
        <w:rPr>
          <w:rFonts w:hint="eastAsia" w:eastAsia="仿宋_GB2312"/>
          <w:sz w:val="30"/>
          <w:szCs w:val="30"/>
        </w:rPr>
      </w:pPr>
    </w:p>
    <w:sectPr>
      <w:headerReference r:id="rId3" w:type="default"/>
      <w:footerReference r:id="rId4" w:type="default"/>
      <w:footerReference r:id="rId5" w:type="even"/>
      <w:pgSz w:w="11907" w:h="16840"/>
      <w:pgMar w:top="1985" w:right="1588" w:bottom="1701" w:left="1588" w:header="765" w:footer="765" w:gutter="0"/>
      <w:pgNumType w:fmt="numberInDash"/>
      <w:cols w:space="425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94"/>
    <w:rsid w:val="000124B4"/>
    <w:rsid w:val="0012226B"/>
    <w:rsid w:val="00146288"/>
    <w:rsid w:val="0016768A"/>
    <w:rsid w:val="00177894"/>
    <w:rsid w:val="001C6249"/>
    <w:rsid w:val="001E4658"/>
    <w:rsid w:val="00267AED"/>
    <w:rsid w:val="00280F94"/>
    <w:rsid w:val="002B2CE0"/>
    <w:rsid w:val="002D062E"/>
    <w:rsid w:val="002F2F18"/>
    <w:rsid w:val="00383807"/>
    <w:rsid w:val="00572D96"/>
    <w:rsid w:val="005C395E"/>
    <w:rsid w:val="006D47A9"/>
    <w:rsid w:val="00715238"/>
    <w:rsid w:val="007222EE"/>
    <w:rsid w:val="00782119"/>
    <w:rsid w:val="0083495A"/>
    <w:rsid w:val="00865F07"/>
    <w:rsid w:val="00A34EBA"/>
    <w:rsid w:val="00A64C49"/>
    <w:rsid w:val="00BD7440"/>
    <w:rsid w:val="00C01D5E"/>
    <w:rsid w:val="00CE3A17"/>
    <w:rsid w:val="00D313D3"/>
    <w:rsid w:val="00D85076"/>
    <w:rsid w:val="00DE7CED"/>
    <w:rsid w:val="00EC498D"/>
    <w:rsid w:val="00F564F9"/>
    <w:rsid w:val="130F1850"/>
    <w:rsid w:val="155C376E"/>
    <w:rsid w:val="1A541813"/>
    <w:rsid w:val="640470A9"/>
    <w:rsid w:val="7773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251</Words>
  <Characters>1435</Characters>
  <Lines>11</Lines>
  <Paragraphs>3</Paragraphs>
  <TotalTime>20</TotalTime>
  <ScaleCrop>false</ScaleCrop>
  <LinksUpToDate>false</LinksUpToDate>
  <CharactersWithSpaces>1683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2020-02-04T12:29:00Z</dcterms:created>
  <dc:creator>张萌</dc:creator>
  <cp:lastModifiedBy>Administrator</cp:lastModifiedBy>
  <cp:lastPrinted>2020-02-04T12:44:00Z</cp:lastPrinted>
  <dcterms:modified xsi:type="dcterms:W3CDTF">2020-02-07T05:42:34Z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