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5E" w:rsidRDefault="0012230C">
      <w:pPr>
        <w:jc w:val="center"/>
        <w:rPr>
          <w:rStyle w:val="a8"/>
          <w:rFonts w:ascii="宋体" w:eastAsia="宋体" w:hAnsi="宋体" w:cs="宋体"/>
          <w:color w:val="333333"/>
          <w:kern w:val="21"/>
          <w:sz w:val="44"/>
          <w:szCs w:val="44"/>
        </w:rPr>
      </w:pPr>
      <w:r>
        <w:rPr>
          <w:rFonts w:ascii="微软简标宋" w:eastAsia="微软简标宋" w:hint="eastAsia"/>
          <w:kern w:val="21"/>
          <w:sz w:val="44"/>
          <w:szCs w:val="44"/>
        </w:rPr>
        <w:t>公</w:t>
      </w:r>
      <w:r w:rsidR="008B2627">
        <w:rPr>
          <w:rFonts w:ascii="宋体" w:eastAsia="宋体" w:hAnsi="宋体" w:cs="宋体" w:hint="eastAsia"/>
          <w:kern w:val="21"/>
          <w:sz w:val="44"/>
          <w:szCs w:val="44"/>
        </w:rPr>
        <w:t xml:space="preserve">  </w:t>
      </w:r>
      <w:r>
        <w:rPr>
          <w:rFonts w:ascii="微软简标宋" w:eastAsia="微软简标宋" w:hint="eastAsia"/>
          <w:kern w:val="21"/>
          <w:sz w:val="44"/>
          <w:szCs w:val="44"/>
        </w:rPr>
        <w:t>示</w:t>
      </w:r>
    </w:p>
    <w:p w:rsidR="00052B5E" w:rsidRDefault="00052B5E" w:rsidP="000D3576">
      <w:pPr>
        <w:spacing w:line="480" w:lineRule="exact"/>
        <w:rPr>
          <w:rFonts w:ascii="仿宋_GB2312" w:hAnsi="仿宋_GB2312" w:cs="仿宋_GB2312"/>
          <w:color w:val="333333"/>
          <w:kern w:val="21"/>
          <w:szCs w:val="32"/>
        </w:rPr>
      </w:pPr>
    </w:p>
    <w:p w:rsidR="008B2627" w:rsidRDefault="008544A3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 w:rsidRPr="000C0B74">
        <w:rPr>
          <w:rFonts w:ascii="仿宋" w:eastAsia="仿宋" w:hAnsi="仿宋" w:hint="eastAsia"/>
          <w:szCs w:val="32"/>
        </w:rPr>
        <w:t>按照区政工职评办《关于做好2019年思想政治工作人员专业职务评定工作的通知》（津滨政职办〔2019〕1）要求，</w:t>
      </w:r>
      <w:r>
        <w:rPr>
          <w:rFonts w:ascii="仿宋" w:eastAsia="仿宋" w:hAnsi="仿宋" w:hint="eastAsia"/>
          <w:szCs w:val="32"/>
        </w:rPr>
        <w:t>经</w:t>
      </w:r>
      <w:r w:rsidR="00412F5B">
        <w:rPr>
          <w:rFonts w:ascii="仿宋" w:eastAsia="仿宋" w:hAnsi="仿宋" w:hint="eastAsia"/>
          <w:szCs w:val="32"/>
        </w:rPr>
        <w:t>我局</w:t>
      </w:r>
      <w:r>
        <w:rPr>
          <w:rFonts w:ascii="仿宋" w:eastAsia="仿宋" w:hAnsi="仿宋" w:hint="eastAsia"/>
          <w:szCs w:val="32"/>
        </w:rPr>
        <w:t>组织部署、</w:t>
      </w:r>
      <w:r w:rsidR="000D3576">
        <w:rPr>
          <w:rFonts w:ascii="仿宋" w:eastAsia="仿宋" w:hAnsi="仿宋" w:hint="eastAsia"/>
          <w:szCs w:val="32"/>
        </w:rPr>
        <w:t>基层申报、复核评议。拟推荐王奕君</w:t>
      </w:r>
      <w:r w:rsidR="008B2627">
        <w:rPr>
          <w:rFonts w:ascii="仿宋_GB2312" w:hAnsi="仿宋_GB2312" w:cs="仿宋_GB2312" w:hint="eastAsia"/>
          <w:color w:val="333333"/>
          <w:kern w:val="21"/>
          <w:szCs w:val="32"/>
        </w:rPr>
        <w:t>等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9</w:t>
      </w:r>
      <w:r w:rsidR="008B2627">
        <w:rPr>
          <w:rFonts w:ascii="仿宋_GB2312" w:hAnsi="仿宋_GB2312" w:cs="仿宋_GB2312" w:hint="eastAsia"/>
          <w:color w:val="333333"/>
          <w:kern w:val="21"/>
          <w:szCs w:val="32"/>
        </w:rPr>
        <w:t>位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同志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参评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高级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政工师任职资格</w:t>
      </w:r>
      <w:r w:rsidR="008B2627">
        <w:rPr>
          <w:rFonts w:ascii="仿宋_GB2312" w:hAnsi="仿宋_GB2312" w:cs="仿宋_GB2312" w:hint="eastAsia"/>
          <w:color w:val="333333"/>
          <w:kern w:val="21"/>
          <w:szCs w:val="32"/>
        </w:rPr>
        <w:t>（名单附后）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、崔莹等2位同志参评政工师任职资格</w:t>
      </w:r>
      <w:r w:rsidR="00726784">
        <w:rPr>
          <w:rFonts w:ascii="仿宋_GB2312" w:hAnsi="仿宋_GB2312" w:cs="仿宋_GB2312" w:hint="eastAsia"/>
          <w:color w:val="333333"/>
          <w:kern w:val="21"/>
          <w:szCs w:val="32"/>
        </w:rPr>
        <w:t>（名单附后）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。</w:t>
      </w:r>
    </w:p>
    <w:p w:rsidR="00052B5E" w:rsidRDefault="008B2627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现予公示，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公示时间从201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9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年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8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月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5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日至201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9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年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8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月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11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日止。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对下列同志</w:t>
      </w:r>
      <w:r w:rsidR="00726784">
        <w:rPr>
          <w:rFonts w:ascii="仿宋_GB2312" w:hAnsi="仿宋_GB2312" w:cs="仿宋_GB2312" w:hint="eastAsia"/>
          <w:color w:val="333333"/>
          <w:kern w:val="21"/>
          <w:szCs w:val="32"/>
        </w:rPr>
        <w:t>（详见附件）</w:t>
      </w:r>
      <w:r w:rsidR="00412F5B">
        <w:rPr>
          <w:rFonts w:ascii="仿宋_GB2312" w:hAnsi="仿宋_GB2312" w:cs="仿宋_GB2312" w:hint="eastAsia"/>
          <w:color w:val="333333"/>
          <w:kern w:val="21"/>
          <w:szCs w:val="32"/>
        </w:rPr>
        <w:t>参评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有异议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的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，请于公示期内电话或书面向天津市滨海新区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教育体育局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的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工作部门反映，反映情况的电话和书面材料要自报或签署真实姓名。</w:t>
      </w:r>
    </w:p>
    <w:p w:rsidR="008B2627" w:rsidRDefault="008B2627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</w:p>
    <w:p w:rsidR="00052B5E" w:rsidRDefault="000D3576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工作部门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：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滨海新区教体局宣传教育室</w:t>
      </w:r>
    </w:p>
    <w:p w:rsidR="00052B5E" w:rsidRDefault="00726784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 xml:space="preserve">联系人：陆老师       </w:t>
      </w:r>
      <w:r w:rsidR="0012230C">
        <w:rPr>
          <w:rFonts w:ascii="仿宋_GB2312" w:hAnsi="仿宋_GB2312" w:cs="仿宋_GB2312" w:hint="eastAsia"/>
          <w:color w:val="333333"/>
          <w:kern w:val="21"/>
          <w:szCs w:val="32"/>
        </w:rPr>
        <w:t>联系电话：6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5263008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 xml:space="preserve">     </w:t>
      </w:r>
    </w:p>
    <w:p w:rsidR="008B2627" w:rsidRDefault="0012230C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联系地址：</w:t>
      </w:r>
      <w:r w:rsidR="00412F5B">
        <w:rPr>
          <w:rFonts w:ascii="仿宋_GB2312" w:hAnsi="仿宋_GB2312" w:cs="仿宋_GB2312" w:hint="eastAsia"/>
          <w:color w:val="333333"/>
          <w:kern w:val="21"/>
          <w:szCs w:val="32"/>
        </w:rPr>
        <w:t>天津市滨海新区响螺湾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迎宾大道1988号</w:t>
      </w:r>
      <w:r w:rsidR="00412F5B">
        <w:rPr>
          <w:rFonts w:ascii="仿宋_GB2312" w:hAnsi="仿宋_GB2312" w:cs="仿宋_GB2312" w:hint="eastAsia"/>
          <w:color w:val="333333"/>
          <w:kern w:val="21"/>
          <w:szCs w:val="32"/>
        </w:rPr>
        <w:t>（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国泰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大厦</w:t>
      </w:r>
      <w:r w:rsidR="000D3576">
        <w:rPr>
          <w:rFonts w:ascii="仿宋_GB2312" w:hAnsi="仿宋_GB2312" w:cs="仿宋_GB2312" w:hint="eastAsia"/>
          <w:color w:val="333333"/>
          <w:kern w:val="21"/>
          <w:szCs w:val="32"/>
        </w:rPr>
        <w:t>807-2</w:t>
      </w:r>
      <w:r w:rsidR="00932084">
        <w:rPr>
          <w:rFonts w:ascii="仿宋_GB2312" w:hAnsi="仿宋_GB2312" w:cs="仿宋_GB2312" w:hint="eastAsia"/>
          <w:color w:val="333333"/>
          <w:kern w:val="21"/>
          <w:szCs w:val="32"/>
        </w:rPr>
        <w:t>室</w:t>
      </w:r>
      <w:r w:rsidR="00412F5B">
        <w:rPr>
          <w:rFonts w:ascii="仿宋_GB2312" w:hAnsi="仿宋_GB2312" w:cs="仿宋_GB2312" w:hint="eastAsia"/>
          <w:color w:val="333333"/>
          <w:kern w:val="21"/>
          <w:szCs w:val="32"/>
        </w:rPr>
        <w:t>）</w:t>
      </w:r>
    </w:p>
    <w:p w:rsidR="002A6223" w:rsidRDefault="0012230C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邮政编码：30045</w:t>
      </w:r>
      <w:r w:rsidR="00B7354D">
        <w:rPr>
          <w:rFonts w:ascii="仿宋_GB2312" w:hAnsi="仿宋_GB2312" w:cs="仿宋_GB2312" w:hint="eastAsia"/>
          <w:color w:val="333333"/>
          <w:kern w:val="21"/>
          <w:szCs w:val="32"/>
        </w:rPr>
        <w:t>2</w:t>
      </w:r>
    </w:p>
    <w:p w:rsidR="002A6223" w:rsidRDefault="002A6223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</w:p>
    <w:p w:rsidR="002A6223" w:rsidRDefault="002A6223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</w:p>
    <w:p w:rsidR="000D3576" w:rsidRDefault="000D3576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</w:p>
    <w:p w:rsidR="002A6223" w:rsidRDefault="000D3576" w:rsidP="007E7BCD">
      <w:pPr>
        <w:spacing w:line="500" w:lineRule="exact"/>
        <w:ind w:firstLineChars="200" w:firstLine="632"/>
        <w:jc w:val="center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 xml:space="preserve">                      </w:t>
      </w:r>
      <w:r w:rsidR="008B2627">
        <w:rPr>
          <w:rFonts w:ascii="仿宋_GB2312" w:hAnsi="仿宋_GB2312" w:cs="仿宋_GB2312" w:hint="eastAsia"/>
          <w:color w:val="333333"/>
          <w:kern w:val="21"/>
          <w:szCs w:val="32"/>
        </w:rPr>
        <w:t>201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9</w:t>
      </w:r>
      <w:r w:rsidR="008B2627">
        <w:rPr>
          <w:rFonts w:ascii="仿宋_GB2312" w:hAnsi="仿宋_GB2312" w:cs="仿宋_GB2312" w:hint="eastAsia"/>
          <w:color w:val="333333"/>
          <w:kern w:val="21"/>
          <w:szCs w:val="32"/>
        </w:rPr>
        <w:t>年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8</w:t>
      </w:r>
      <w:r w:rsidR="008B2627">
        <w:rPr>
          <w:rFonts w:ascii="仿宋_GB2312" w:hAnsi="仿宋_GB2312" w:cs="仿宋_GB2312" w:hint="eastAsia"/>
          <w:color w:val="333333"/>
          <w:kern w:val="21"/>
          <w:szCs w:val="32"/>
        </w:rPr>
        <w:t>月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5</w:t>
      </w:r>
      <w:r w:rsidR="008B2627">
        <w:rPr>
          <w:rFonts w:ascii="仿宋_GB2312" w:hAnsi="仿宋_GB2312" w:cs="仿宋_GB2312" w:hint="eastAsia"/>
          <w:color w:val="333333"/>
          <w:kern w:val="21"/>
          <w:szCs w:val="32"/>
        </w:rPr>
        <w:t>日</w:t>
      </w:r>
    </w:p>
    <w:p w:rsidR="002A6223" w:rsidRDefault="002A6223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</w:p>
    <w:p w:rsidR="00052B5E" w:rsidRDefault="0012230C" w:rsidP="007E7BCD">
      <w:pPr>
        <w:spacing w:line="500" w:lineRule="exact"/>
        <w:ind w:firstLineChars="200" w:firstLine="632"/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附</w:t>
      </w:r>
      <w:r w:rsidR="00B7354D">
        <w:rPr>
          <w:rFonts w:ascii="仿宋_GB2312" w:hAnsi="仿宋_GB2312" w:cs="仿宋_GB2312" w:hint="eastAsia"/>
          <w:color w:val="333333"/>
          <w:kern w:val="21"/>
          <w:szCs w:val="32"/>
        </w:rPr>
        <w:t>件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：</w:t>
      </w:r>
      <w:r w:rsidR="00B7354D">
        <w:rPr>
          <w:rFonts w:ascii="仿宋_GB2312" w:hAnsi="仿宋_GB2312" w:cs="仿宋_GB2312" w:hint="eastAsia"/>
          <w:color w:val="333333"/>
          <w:kern w:val="21"/>
          <w:szCs w:val="32"/>
        </w:rPr>
        <w:t>1.</w:t>
      </w:r>
      <w:r w:rsidR="001814D3">
        <w:rPr>
          <w:rFonts w:ascii="仿宋_GB2312" w:hAnsi="仿宋_GB2312" w:cs="仿宋_GB2312" w:hint="eastAsia"/>
          <w:color w:val="333333"/>
          <w:kern w:val="21"/>
          <w:szCs w:val="32"/>
        </w:rPr>
        <w:t>2019年度拟推荐参评高级政工师职务</w:t>
      </w:r>
      <w:hyperlink r:id="rId8" w:tgtFrame="http://www.tjmec.gov.cn/_blank" w:history="1">
        <w:r>
          <w:rPr>
            <w:rStyle w:val="aa"/>
            <w:rFonts w:ascii="仿宋_GB2312" w:hAnsi="仿宋_GB2312" w:cs="仿宋_GB2312" w:hint="eastAsia"/>
            <w:kern w:val="21"/>
            <w:sz w:val="32"/>
            <w:szCs w:val="32"/>
          </w:rPr>
          <w:t>人员名</w:t>
        </w:r>
        <w:r w:rsidR="00AC47AC">
          <w:rPr>
            <w:rStyle w:val="aa"/>
            <w:rFonts w:ascii="仿宋_GB2312" w:hAnsi="仿宋_GB2312" w:cs="仿宋_GB2312" w:hint="eastAsia"/>
            <w:kern w:val="21"/>
            <w:sz w:val="32"/>
            <w:szCs w:val="32"/>
          </w:rPr>
          <w:t>单</w:t>
        </w:r>
      </w:hyperlink>
    </w:p>
    <w:p w:rsidR="001814D3" w:rsidRDefault="001814D3" w:rsidP="007E7BCD">
      <w:pPr>
        <w:spacing w:line="50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hint="eastAsia"/>
        </w:rPr>
        <w:t xml:space="preserve">   </w:t>
      </w:r>
      <w:r w:rsidRPr="001814D3">
        <w:rPr>
          <w:rFonts w:ascii="仿宋_GB2312" w:hAnsi="仿宋_GB2312" w:cs="仿宋_GB2312" w:hint="eastAsia"/>
          <w:color w:val="333333"/>
          <w:kern w:val="21"/>
          <w:szCs w:val="32"/>
        </w:rPr>
        <w:t xml:space="preserve">   2.</w:t>
      </w:r>
      <w:r>
        <w:rPr>
          <w:rFonts w:ascii="仿宋_GB2312" w:hAnsi="仿宋_GB2312" w:cs="仿宋_GB2312" w:hint="eastAsia"/>
          <w:color w:val="333333"/>
          <w:kern w:val="21"/>
          <w:szCs w:val="32"/>
        </w:rPr>
        <w:t>2019年度拟推荐参评政工师职务人员名单</w:t>
      </w:r>
    </w:p>
    <w:sectPr w:rsidR="001814D3" w:rsidSect="00052B5E">
      <w:pgSz w:w="11906" w:h="16838"/>
      <w:pgMar w:top="2041" w:right="1474" w:bottom="1701" w:left="1587" w:header="851" w:footer="992" w:gutter="0"/>
      <w:cols w:space="0"/>
      <w:docGrid w:type="linesAndChars" w:linePitch="595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DA" w:rsidRDefault="00405CDA" w:rsidP="00A55E88">
      <w:r>
        <w:separator/>
      </w:r>
    </w:p>
  </w:endnote>
  <w:endnote w:type="continuationSeparator" w:id="0">
    <w:p w:rsidR="00405CDA" w:rsidRDefault="00405CDA" w:rsidP="00A5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简标宋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DA" w:rsidRDefault="00405CDA" w:rsidP="00A55E88">
      <w:r>
        <w:separator/>
      </w:r>
    </w:p>
  </w:footnote>
  <w:footnote w:type="continuationSeparator" w:id="0">
    <w:p w:rsidR="00405CDA" w:rsidRDefault="00405CDA" w:rsidP="00A55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58"/>
  <w:drawingGridVerticalSpacing w:val="298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5672BB6"/>
    <w:rsid w:val="0000296F"/>
    <w:rsid w:val="00052B5E"/>
    <w:rsid w:val="000D3576"/>
    <w:rsid w:val="0012230C"/>
    <w:rsid w:val="00156DEE"/>
    <w:rsid w:val="001814D3"/>
    <w:rsid w:val="001B4E80"/>
    <w:rsid w:val="0020384D"/>
    <w:rsid w:val="002A6223"/>
    <w:rsid w:val="002D3022"/>
    <w:rsid w:val="002F34D7"/>
    <w:rsid w:val="0037501E"/>
    <w:rsid w:val="00405CDA"/>
    <w:rsid w:val="00412F5B"/>
    <w:rsid w:val="004144E9"/>
    <w:rsid w:val="004302D2"/>
    <w:rsid w:val="00554A6C"/>
    <w:rsid w:val="00690E1D"/>
    <w:rsid w:val="006C0F51"/>
    <w:rsid w:val="006E01FB"/>
    <w:rsid w:val="00726784"/>
    <w:rsid w:val="00747024"/>
    <w:rsid w:val="007E7BCD"/>
    <w:rsid w:val="008544A3"/>
    <w:rsid w:val="00887BEC"/>
    <w:rsid w:val="008A57C7"/>
    <w:rsid w:val="008B2627"/>
    <w:rsid w:val="0091569C"/>
    <w:rsid w:val="00932084"/>
    <w:rsid w:val="00966A5B"/>
    <w:rsid w:val="00A55E88"/>
    <w:rsid w:val="00AC45AD"/>
    <w:rsid w:val="00AC47AC"/>
    <w:rsid w:val="00B7354D"/>
    <w:rsid w:val="00BE53C1"/>
    <w:rsid w:val="00D875DE"/>
    <w:rsid w:val="00DD14D0"/>
    <w:rsid w:val="00DD19BE"/>
    <w:rsid w:val="00E51E5E"/>
    <w:rsid w:val="00F13B5A"/>
    <w:rsid w:val="00F346B4"/>
    <w:rsid w:val="00FE50EF"/>
    <w:rsid w:val="02597A2A"/>
    <w:rsid w:val="07186B24"/>
    <w:rsid w:val="15177A69"/>
    <w:rsid w:val="18507833"/>
    <w:rsid w:val="34803EE7"/>
    <w:rsid w:val="35672BB6"/>
    <w:rsid w:val="422633D6"/>
    <w:rsid w:val="43CD3810"/>
    <w:rsid w:val="59976936"/>
    <w:rsid w:val="63F30600"/>
    <w:rsid w:val="69F249D2"/>
    <w:rsid w:val="718A6CC7"/>
    <w:rsid w:val="7BFA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E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52B5E"/>
    <w:pPr>
      <w:ind w:leftChars="2500" w:left="100"/>
    </w:pPr>
  </w:style>
  <w:style w:type="paragraph" w:styleId="a4">
    <w:name w:val="Balloon Text"/>
    <w:basedOn w:val="a"/>
    <w:link w:val="Char0"/>
    <w:qFormat/>
    <w:rsid w:val="00052B5E"/>
    <w:rPr>
      <w:sz w:val="18"/>
      <w:szCs w:val="18"/>
    </w:rPr>
  </w:style>
  <w:style w:type="paragraph" w:styleId="a5">
    <w:name w:val="footer"/>
    <w:basedOn w:val="a"/>
    <w:link w:val="Char1"/>
    <w:qFormat/>
    <w:rsid w:val="00052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052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52B5E"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052B5E"/>
    <w:rPr>
      <w:b/>
    </w:rPr>
  </w:style>
  <w:style w:type="character" w:styleId="a9">
    <w:name w:val="FollowedHyperlink"/>
    <w:basedOn w:val="a0"/>
    <w:qFormat/>
    <w:rsid w:val="00052B5E"/>
    <w:rPr>
      <w:color w:val="333333"/>
      <w:sz w:val="18"/>
      <w:szCs w:val="18"/>
      <w:u w:val="none"/>
    </w:rPr>
  </w:style>
  <w:style w:type="character" w:styleId="aa">
    <w:name w:val="Hyperlink"/>
    <w:basedOn w:val="a0"/>
    <w:qFormat/>
    <w:rsid w:val="00052B5E"/>
    <w:rPr>
      <w:color w:val="333333"/>
      <w:sz w:val="18"/>
      <w:szCs w:val="18"/>
      <w:u w:val="none"/>
    </w:rPr>
  </w:style>
  <w:style w:type="character" w:customStyle="1" w:styleId="Char0">
    <w:name w:val="批注框文本 Char"/>
    <w:basedOn w:val="a0"/>
    <w:link w:val="a4"/>
    <w:qFormat/>
    <w:rsid w:val="00052B5E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052B5E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052B5E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052B5E"/>
    <w:rPr>
      <w:rFonts w:asciiTheme="minorHAnsi" w:eastAsia="仿宋_GB2312" w:hAnsiTheme="minorHAnsi" w:cstheme="minorBidi"/>
      <w:kern w:val="2"/>
      <w:sz w:val="32"/>
      <w:szCs w:val="24"/>
    </w:rPr>
  </w:style>
  <w:style w:type="character" w:customStyle="1" w:styleId="apple-converted-space">
    <w:name w:val="apple-converted-space"/>
    <w:basedOn w:val="a0"/>
    <w:qFormat/>
    <w:rsid w:val="0005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mec.gov.cn/displaypage/upload/FILE/2017/02/03/20170203181836391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50B1E-33BF-4CDD-BF0B-072B50E8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480</Characters>
  <Application>Microsoft Office Word</Application>
  <DocSecurity>0</DocSecurity>
  <Lines>4</Lines>
  <Paragraphs>1</Paragraphs>
  <ScaleCrop>false</ScaleCrop>
  <Company>Sky123.Org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2019-08-05T00:34:00Z</dcterms:created>
  <dcterms:modified xsi:type="dcterms:W3CDTF">2019-08-05T02:08:00Z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